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F20B9B" w14:textId="597275DD" w:rsidR="006A1CF4" w:rsidRPr="006A1CF4" w:rsidRDefault="006A1CF4" w:rsidP="006A1CF4">
      <w:pPr>
        <w:pStyle w:val="Heading1"/>
        <w:spacing w:before="120" w:line="240" w:lineRule="auto"/>
        <w:jc w:val="center"/>
        <w:rPr>
          <w:rFonts w:ascii="Bookman Old Style" w:hAnsi="Bookman Old Style"/>
          <w:b/>
          <w:bCs/>
          <w:color w:val="auto"/>
          <w:szCs w:val="18"/>
        </w:rPr>
      </w:pPr>
      <w:bookmarkStart w:id="0" w:name="_Hlk127381350"/>
      <w:bookmarkStart w:id="1" w:name="_Hlk118740463"/>
      <w:r w:rsidRPr="006A1CF4">
        <w:rPr>
          <w:rFonts w:ascii="Bookman Old Style" w:hAnsi="Bookman Old Style" w:cs="Times New Roman"/>
          <w:b/>
          <w:color w:val="auto"/>
          <w:szCs w:val="24"/>
        </w:rPr>
        <w:t>Risk Factor Analysis of Occupational Accidents at the Fishermen of Bacan Beach Fishing Port South Halmahera Regency</w:t>
      </w:r>
    </w:p>
    <w:bookmarkEnd w:id="0"/>
    <w:p w14:paraId="647F8C72" w14:textId="7905E26F" w:rsidR="00895131" w:rsidRPr="006873DA" w:rsidRDefault="00895131" w:rsidP="005E3A23">
      <w:pPr>
        <w:pStyle w:val="Heading1"/>
        <w:spacing w:before="0" w:line="240" w:lineRule="auto"/>
        <w:jc w:val="center"/>
        <w:rPr>
          <w:rFonts w:ascii="Bookman Old Style" w:hAnsi="Bookman Old Style"/>
          <w:b/>
          <w:bCs/>
          <w:color w:val="auto"/>
          <w:sz w:val="24"/>
          <w:szCs w:val="24"/>
        </w:rPr>
      </w:pPr>
    </w:p>
    <w:p w14:paraId="78D9B98F" w14:textId="39E5A805" w:rsidR="005E3A23" w:rsidRPr="00E142F3" w:rsidRDefault="006A1CF4" w:rsidP="00E142F3">
      <w:pPr>
        <w:pStyle w:val="NoSpacing"/>
        <w:jc w:val="center"/>
        <w:rPr>
          <w:rFonts w:ascii="Bookman Old Style" w:hAnsi="Bookman Old Style" w:cs="Times New Roman"/>
          <w:b/>
          <w:bCs/>
          <w:sz w:val="24"/>
          <w:szCs w:val="24"/>
        </w:rPr>
      </w:pPr>
      <w:r w:rsidRPr="00055EBA">
        <w:rPr>
          <w:rFonts w:ascii="Bookman Old Style" w:eastAsia="Times New Roman" w:hAnsi="Bookman Old Style" w:cs="Times New Roman"/>
          <w:b/>
          <w:bCs/>
          <w:sz w:val="24"/>
          <w:szCs w:val="24"/>
          <w:lang w:val="en"/>
        </w:rPr>
        <w:t>Ikbal R. Husain</w:t>
      </w:r>
      <w:r w:rsidR="00E142F3" w:rsidRPr="00E142F3">
        <w:rPr>
          <w:rStyle w:val="z-BottomofFormChar"/>
          <w:rFonts w:ascii="Bookman Old Style" w:eastAsiaTheme="minorHAnsi" w:hAnsi="Bookman Old Style"/>
          <w:b/>
          <w:bCs/>
          <w:sz w:val="24"/>
          <w:szCs w:val="24"/>
        </w:rPr>
        <w:t xml:space="preserve"> </w:t>
      </w:r>
      <w:r w:rsidR="00895131" w:rsidRPr="00E142F3">
        <w:rPr>
          <w:rStyle w:val="FootnoteReference"/>
          <w:rFonts w:ascii="Bookman Old Style" w:hAnsi="Bookman Old Style"/>
          <w:b/>
          <w:bCs/>
          <w:sz w:val="24"/>
          <w:szCs w:val="24"/>
        </w:rPr>
        <w:footnoteReference w:id="1"/>
      </w:r>
      <w:bookmarkEnd w:id="1"/>
      <w:r w:rsidR="005E3A23" w:rsidRPr="00E142F3">
        <w:rPr>
          <w:rFonts w:ascii="Bookman Old Style" w:hAnsi="Bookman Old Style"/>
          <w:b/>
          <w:color w:val="000000"/>
          <w:sz w:val="24"/>
          <w:szCs w:val="24"/>
        </w:rPr>
        <w:t xml:space="preserve">, </w:t>
      </w:r>
      <w:r w:rsidRPr="00055EBA">
        <w:rPr>
          <w:rFonts w:ascii="Bookman Old Style" w:eastAsia="Times New Roman" w:hAnsi="Bookman Old Style" w:cs="Times New Roman"/>
          <w:b/>
          <w:bCs/>
          <w:sz w:val="24"/>
          <w:szCs w:val="24"/>
          <w:lang w:val="en"/>
        </w:rPr>
        <w:t>Atjo Wahyu</w:t>
      </w:r>
      <w:r w:rsidR="00E142F3" w:rsidRPr="00E142F3">
        <w:rPr>
          <w:rStyle w:val="z-BottomofFormChar"/>
          <w:rFonts w:ascii="Bookman Old Style" w:eastAsiaTheme="minorHAnsi" w:hAnsi="Bookman Old Style"/>
          <w:b/>
          <w:bCs/>
          <w:sz w:val="24"/>
          <w:szCs w:val="24"/>
        </w:rPr>
        <w:t xml:space="preserve"> </w:t>
      </w:r>
      <w:r w:rsidR="005E3A23" w:rsidRPr="00E142F3">
        <w:rPr>
          <w:rStyle w:val="FootnoteReference"/>
          <w:rFonts w:ascii="Bookman Old Style" w:hAnsi="Bookman Old Style"/>
          <w:b/>
          <w:bCs/>
          <w:sz w:val="24"/>
          <w:szCs w:val="24"/>
        </w:rPr>
        <w:footnoteReference w:id="2"/>
      </w:r>
      <w:r w:rsidR="005E3A23" w:rsidRPr="00E142F3">
        <w:rPr>
          <w:rFonts w:ascii="Bookman Old Style" w:hAnsi="Bookman Old Style" w:cs="Times New Roman"/>
          <w:b/>
          <w:bCs/>
          <w:sz w:val="24"/>
          <w:szCs w:val="24"/>
        </w:rPr>
        <w:t xml:space="preserve">, </w:t>
      </w:r>
      <w:r w:rsidRPr="00055EBA">
        <w:rPr>
          <w:rFonts w:ascii="Bookman Old Style" w:eastAsia="Times New Roman" w:hAnsi="Bookman Old Style" w:cs="Times New Roman"/>
          <w:b/>
          <w:bCs/>
          <w:sz w:val="24"/>
          <w:szCs w:val="24"/>
          <w:lang w:val="en"/>
        </w:rPr>
        <w:t>Yahya Thamrin</w:t>
      </w:r>
      <w:r w:rsidR="00E142F3" w:rsidRPr="00E142F3">
        <w:rPr>
          <w:rStyle w:val="z-BottomofFormChar"/>
          <w:rFonts w:ascii="Bookman Old Style" w:eastAsiaTheme="minorHAnsi" w:hAnsi="Bookman Old Style"/>
          <w:b/>
          <w:bCs/>
          <w:sz w:val="24"/>
          <w:szCs w:val="24"/>
        </w:rPr>
        <w:t xml:space="preserve"> </w:t>
      </w:r>
      <w:r w:rsidR="005E3A23" w:rsidRPr="00E142F3">
        <w:rPr>
          <w:rStyle w:val="FootnoteReference"/>
          <w:rFonts w:ascii="Bookman Old Style" w:hAnsi="Bookman Old Style"/>
          <w:b/>
          <w:bCs/>
          <w:sz w:val="24"/>
          <w:szCs w:val="24"/>
        </w:rPr>
        <w:footnoteReference w:id="3"/>
      </w:r>
      <w:r w:rsidRPr="00E142F3">
        <w:rPr>
          <w:rFonts w:ascii="Bookman Old Style" w:hAnsi="Bookman Old Style"/>
          <w:b/>
          <w:color w:val="000000"/>
          <w:sz w:val="24"/>
          <w:szCs w:val="24"/>
        </w:rPr>
        <w:t xml:space="preserve">, </w:t>
      </w:r>
      <w:r w:rsidRPr="00055EBA">
        <w:rPr>
          <w:rFonts w:ascii="Bookman Old Style" w:eastAsia="Times New Roman" w:hAnsi="Bookman Old Style" w:cs="Times New Roman"/>
          <w:b/>
          <w:bCs/>
          <w:sz w:val="24"/>
          <w:szCs w:val="24"/>
          <w:lang w:val="en"/>
        </w:rPr>
        <w:t>M. Furqaan Naiem</w:t>
      </w:r>
      <w:r w:rsidRPr="00E142F3">
        <w:rPr>
          <w:rStyle w:val="z-BottomofFormChar"/>
          <w:rFonts w:ascii="Bookman Old Style" w:eastAsiaTheme="minorHAnsi" w:hAnsi="Bookman Old Style"/>
          <w:b/>
          <w:bCs/>
          <w:sz w:val="24"/>
          <w:szCs w:val="24"/>
        </w:rPr>
        <w:t xml:space="preserve"> </w:t>
      </w:r>
      <w:r w:rsidRPr="00E142F3">
        <w:rPr>
          <w:rStyle w:val="FootnoteReference"/>
          <w:rFonts w:ascii="Bookman Old Style" w:hAnsi="Bookman Old Style"/>
          <w:b/>
          <w:bCs/>
          <w:sz w:val="24"/>
          <w:szCs w:val="24"/>
        </w:rPr>
        <w:footnoteReference w:id="4"/>
      </w:r>
      <w:r w:rsidRPr="00E142F3">
        <w:rPr>
          <w:rFonts w:ascii="Bookman Old Style" w:hAnsi="Bookman Old Style" w:cs="Times New Roman"/>
          <w:b/>
          <w:bCs/>
          <w:sz w:val="24"/>
          <w:szCs w:val="24"/>
        </w:rPr>
        <w:t xml:space="preserve">, </w:t>
      </w:r>
      <w:r w:rsidRPr="00055EBA">
        <w:rPr>
          <w:rFonts w:ascii="Bookman Old Style" w:eastAsia="Times New Roman" w:hAnsi="Bookman Old Style" w:cs="Times New Roman"/>
          <w:b/>
          <w:bCs/>
          <w:sz w:val="24"/>
          <w:szCs w:val="24"/>
          <w:lang w:val="en"/>
        </w:rPr>
        <w:t>Masyita Muis</w:t>
      </w:r>
      <w:r w:rsidRPr="00E142F3">
        <w:rPr>
          <w:rStyle w:val="z-BottomofFormChar"/>
          <w:rFonts w:ascii="Bookman Old Style" w:eastAsiaTheme="minorHAnsi" w:hAnsi="Bookman Old Style"/>
          <w:b/>
          <w:bCs/>
          <w:sz w:val="24"/>
          <w:szCs w:val="24"/>
        </w:rPr>
        <w:t xml:space="preserve"> </w:t>
      </w:r>
      <w:r w:rsidRPr="00E142F3">
        <w:rPr>
          <w:rStyle w:val="FootnoteReference"/>
          <w:rFonts w:ascii="Bookman Old Style" w:hAnsi="Bookman Old Style"/>
          <w:b/>
          <w:bCs/>
          <w:sz w:val="24"/>
          <w:szCs w:val="24"/>
        </w:rPr>
        <w:footnoteReference w:id="5"/>
      </w:r>
      <w:r w:rsidRPr="00E142F3">
        <w:rPr>
          <w:rFonts w:ascii="Bookman Old Style" w:hAnsi="Bookman Old Style"/>
          <w:b/>
          <w:color w:val="000000"/>
          <w:sz w:val="24"/>
          <w:szCs w:val="24"/>
        </w:rPr>
        <w:t xml:space="preserve">, </w:t>
      </w:r>
      <w:r w:rsidRPr="00055EBA">
        <w:rPr>
          <w:rFonts w:ascii="Bookman Old Style" w:eastAsia="Times New Roman" w:hAnsi="Bookman Old Style" w:cs="Times New Roman"/>
          <w:b/>
          <w:bCs/>
          <w:sz w:val="24"/>
          <w:szCs w:val="24"/>
          <w:lang w:val="en"/>
        </w:rPr>
        <w:t>Aminuddin Sham</w:t>
      </w:r>
      <w:r w:rsidRPr="00E142F3">
        <w:rPr>
          <w:rStyle w:val="z-BottomofFormChar"/>
          <w:rFonts w:ascii="Bookman Old Style" w:eastAsiaTheme="minorHAnsi" w:hAnsi="Bookman Old Style"/>
          <w:b/>
          <w:bCs/>
          <w:sz w:val="24"/>
          <w:szCs w:val="24"/>
        </w:rPr>
        <w:t xml:space="preserve"> </w:t>
      </w:r>
      <w:r w:rsidRPr="00E142F3">
        <w:rPr>
          <w:rStyle w:val="FootnoteReference"/>
          <w:rFonts w:ascii="Bookman Old Style" w:hAnsi="Bookman Old Style"/>
          <w:b/>
          <w:bCs/>
          <w:sz w:val="24"/>
          <w:szCs w:val="24"/>
        </w:rPr>
        <w:footnoteReference w:id="6"/>
      </w:r>
    </w:p>
    <w:p w14:paraId="0FE9C53F" w14:textId="494C1F68" w:rsidR="00BD5928" w:rsidRPr="009D5989" w:rsidRDefault="00BD5928" w:rsidP="002E303F">
      <w:pPr>
        <w:pStyle w:val="BodyText"/>
        <w:ind w:left="0"/>
        <w:rPr>
          <w:rFonts w:ascii="Bookman Old Style" w:hAnsi="Bookman Old Style" w:cs="Times New Roman"/>
          <w:b/>
          <w:iCs/>
          <w:color w:val="000000" w:themeColor="text1"/>
        </w:rPr>
      </w:pPr>
    </w:p>
    <w:tbl>
      <w:tblPr>
        <w:tblpPr w:leftFromText="141" w:rightFromText="141" w:vertAnchor="page" w:horzAnchor="margin" w:tblpXSpec="center" w:tblpY="4231"/>
        <w:tblW w:w="7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8"/>
      </w:tblGrid>
      <w:tr w:rsidR="003E37E7" w:rsidRPr="001709E0" w14:paraId="5C108E72" w14:textId="77777777" w:rsidTr="006A1CF4">
        <w:trPr>
          <w:trHeight w:val="355"/>
        </w:trPr>
        <w:tc>
          <w:tcPr>
            <w:tcW w:w="7088" w:type="dxa"/>
            <w:vMerge w:val="restart"/>
          </w:tcPr>
          <w:p w14:paraId="0D19CC87" w14:textId="08ED79E0" w:rsidR="003E37E7" w:rsidRPr="001709E0" w:rsidRDefault="003E37E7" w:rsidP="006A1CF4">
            <w:pPr>
              <w:shd w:val="clear" w:color="auto" w:fill="F2F2F2" w:themeFill="background1" w:themeFillShade="F2"/>
              <w:spacing w:before="120"/>
              <w:jc w:val="center"/>
              <w:rPr>
                <w:rStyle w:val="Hyperlink"/>
                <w:rFonts w:ascii="Bookman Old Style" w:hAnsi="Bookman Old Style"/>
                <w:b/>
                <w:bCs/>
                <w:color w:val="000000" w:themeColor="text1"/>
                <w:sz w:val="19"/>
                <w:szCs w:val="19"/>
                <w:lang w:val="en-US"/>
              </w:rPr>
            </w:pPr>
            <w:r w:rsidRPr="001709E0">
              <w:rPr>
                <w:rStyle w:val="Hyperlink"/>
                <w:rFonts w:ascii="Bookman Old Style" w:hAnsi="Bookman Old Style"/>
                <w:b/>
                <w:bCs/>
                <w:color w:val="000000" w:themeColor="text1"/>
                <w:sz w:val="19"/>
                <w:szCs w:val="19"/>
                <w:lang w:val="en-US"/>
              </w:rPr>
              <w:t>Abstract</w:t>
            </w:r>
          </w:p>
          <w:p w14:paraId="7558CC4E" w14:textId="77777777" w:rsidR="003E37E7" w:rsidRDefault="003E37E7" w:rsidP="006A1CF4">
            <w:pPr>
              <w:pStyle w:val="NoSpacing"/>
              <w:jc w:val="both"/>
              <w:rPr>
                <w:rFonts w:ascii="Bookman Old Style" w:hAnsi="Bookman Old Style"/>
                <w:sz w:val="20"/>
                <w:szCs w:val="20"/>
              </w:rPr>
            </w:pPr>
          </w:p>
          <w:p w14:paraId="27510226" w14:textId="50AB4AAE" w:rsidR="006A1CF4" w:rsidRPr="006A1CF4" w:rsidRDefault="006A1CF4" w:rsidP="006A1CF4">
            <w:pPr>
              <w:pStyle w:val="NoSpacing"/>
              <w:jc w:val="both"/>
              <w:rPr>
                <w:rFonts w:ascii="Bookman Old Style" w:hAnsi="Bookman Old Style"/>
                <w:sz w:val="20"/>
                <w:szCs w:val="20"/>
              </w:rPr>
            </w:pPr>
            <w:r w:rsidRPr="00055EBA">
              <w:rPr>
                <w:rFonts w:ascii="Bookman Old Style" w:eastAsia="Times New Roman" w:hAnsi="Bookman Old Style" w:cs="Times New Roman"/>
                <w:sz w:val="20"/>
                <w:szCs w:val="20"/>
                <w:lang w:val="en"/>
              </w:rPr>
              <w:t>Unforeseen and unplanned events are called accidents. Work accidents or also called industrial accidents have a close relationship with work, both when doing work and during the implementation of work</w:t>
            </w:r>
            <w:r w:rsidRPr="00055EBA">
              <w:rPr>
                <w:rFonts w:ascii="Bookman Old Style" w:eastAsia="Times New Roman" w:hAnsi="Bookman Old Style" w:cs="Times New Roman"/>
                <w:sz w:val="20"/>
                <w:szCs w:val="20"/>
              </w:rPr>
              <w:t>.</w:t>
            </w:r>
            <w:r w:rsidRPr="00055EBA">
              <w:rPr>
                <w:rFonts w:ascii="Bookman Old Style" w:eastAsia="Times New Roman" w:hAnsi="Bookman Old Style" w:cs="Times New Roman"/>
                <w:sz w:val="20"/>
                <w:szCs w:val="20"/>
                <w:lang w:val="en-ID"/>
              </w:rPr>
              <w:t xml:space="preserve"> This study aims to determine how human variables such as age, length of service, knowledge, behavior, attitude, slippery floor environment, and PPE use relate to work accidents that occur in fishermen. </w:t>
            </w:r>
            <w:r w:rsidRPr="00055EBA">
              <w:rPr>
                <w:rFonts w:ascii="Bookman Old Style" w:eastAsia="Times New Roman" w:hAnsi="Bookman Old Style" w:cs="Times New Roman"/>
                <w:sz w:val="20"/>
                <w:szCs w:val="20"/>
                <w:lang w:val="en"/>
              </w:rPr>
              <w:t>This research method uses analytical observations designed cross-sectionally. This research was conducted in August 2023 at the Bacan beach landing port (PPP) in South Halmahera District, North Maluku Province. The sample uses the slovin formula for 100 purposive samples. Data collection was conducted through conservation and interviews using questionnaires</w:t>
            </w:r>
            <w:r w:rsidRPr="00055EBA">
              <w:rPr>
                <w:rFonts w:ascii="Bookman Old Style" w:eastAsia="Times New Roman" w:hAnsi="Bookman Old Style" w:cs="Times New Roman"/>
                <w:sz w:val="20"/>
                <w:szCs w:val="20"/>
                <w:lang w:val="en-ID"/>
              </w:rPr>
              <w:t>. The measurement results</w:t>
            </w:r>
            <w:r w:rsidRPr="00055EBA">
              <w:rPr>
                <w:rFonts w:ascii="Bookman Old Style" w:eastAsia="Times New Roman" w:hAnsi="Bookman Old Style" w:cs="Times New Roman"/>
                <w:sz w:val="20"/>
                <w:szCs w:val="20"/>
                <w:lang w:val="en"/>
              </w:rPr>
              <w:t xml:space="preserve"> of the </w:t>
            </w:r>
            <w:r w:rsidRPr="00055EBA">
              <w:rPr>
                <w:rFonts w:ascii="Bookman Old Style" w:eastAsia="Times New Roman" w:hAnsi="Bookman Old Style" w:cs="Times New Roman"/>
                <w:sz w:val="20"/>
                <w:szCs w:val="20"/>
                <w:lang w:val="en-ID"/>
              </w:rPr>
              <w:t>bivariate test show that there is a relationship between working period variables</w:t>
            </w:r>
            <w:r w:rsidRPr="00055EBA">
              <w:rPr>
                <w:rFonts w:ascii="Bookman Old Style" w:eastAsia="Times New Roman" w:hAnsi="Bookman Old Style" w:cs="Times New Roman"/>
                <w:sz w:val="20"/>
                <w:szCs w:val="20"/>
                <w:lang w:val="en"/>
              </w:rPr>
              <w:t xml:space="preserve">, where the p-value is 0.032 &lt; 0.05, the level of knowledge, the p-value is 0.014 &lt; 0.05, </w:t>
            </w:r>
            <w:r w:rsidRPr="00055EBA">
              <w:rPr>
                <w:rFonts w:ascii="Bookman Old Style" w:eastAsia="Times New Roman" w:hAnsi="Bookman Old Style" w:cs="Times New Roman"/>
                <w:sz w:val="20"/>
                <w:szCs w:val="20"/>
                <w:lang w:val="en-ID"/>
              </w:rPr>
              <w:t xml:space="preserve">behavior </w:t>
            </w:r>
            <w:r w:rsidRPr="00055EBA">
              <w:rPr>
                <w:rFonts w:ascii="Bookman Old Style" w:eastAsia="Times New Roman" w:hAnsi="Bookman Old Style" w:cs="Times New Roman"/>
                <w:sz w:val="20"/>
                <w:szCs w:val="20"/>
                <w:lang w:val="en"/>
              </w:rPr>
              <w:t xml:space="preserve">with a p-value of 0.009 &lt; 0.05, </w:t>
            </w:r>
            <w:r w:rsidRPr="00055EBA">
              <w:rPr>
                <w:rFonts w:ascii="Bookman Old Style" w:eastAsia="Times New Roman" w:hAnsi="Bookman Old Style" w:cs="Times New Roman"/>
                <w:sz w:val="20"/>
                <w:szCs w:val="20"/>
                <w:lang w:val="en-ID"/>
              </w:rPr>
              <w:t>and the use of PPE with the incidence of work accidents</w:t>
            </w:r>
            <w:r w:rsidRPr="00055EBA">
              <w:rPr>
                <w:rFonts w:ascii="Bookman Old Style" w:eastAsia="Times New Roman" w:hAnsi="Bookman Old Style" w:cs="Times New Roman"/>
                <w:sz w:val="20"/>
                <w:szCs w:val="20"/>
                <w:lang w:val="en"/>
              </w:rPr>
              <w:t xml:space="preserve">, the </w:t>
            </w:r>
            <w:r w:rsidRPr="00055EBA">
              <w:rPr>
                <w:rFonts w:ascii="Bookman Old Style" w:eastAsia="Times New Roman" w:hAnsi="Bookman Old Style" w:cs="Times New Roman"/>
                <w:sz w:val="20"/>
                <w:szCs w:val="20"/>
                <w:lang w:val="en-ID"/>
              </w:rPr>
              <w:t xml:space="preserve">p-value is 0.001 &lt; 0.05, while for the variable multivariate test </w:t>
            </w:r>
            <w:r w:rsidRPr="00055EBA">
              <w:rPr>
                <w:rFonts w:ascii="Bookman Old Style" w:eastAsia="Times New Roman" w:hAnsi="Bookman Old Style" w:cs="Times New Roman"/>
                <w:sz w:val="20"/>
                <w:szCs w:val="20"/>
                <w:lang w:val="en"/>
              </w:rPr>
              <w:t>behavior, fishermen have a 6,813-fold higher risk of experiencing physical work accidents if behavioral variables are a factor in their influence, while for variable PPE use, fishermen have a 3.8-fold higher risk of experiencing physical work accidents if the variable use of PPE is a factor in their influence.</w:t>
            </w:r>
          </w:p>
          <w:p w14:paraId="60DB5269" w14:textId="77777777" w:rsidR="003E37E7" w:rsidRPr="001709E0" w:rsidRDefault="003E37E7" w:rsidP="006A1CF4">
            <w:pPr>
              <w:pStyle w:val="NoSpacing"/>
              <w:jc w:val="both"/>
              <w:rPr>
                <w:rFonts w:ascii="Bookman Old Style" w:hAnsi="Bookman Old Style" w:cs="Times New Roman"/>
                <w:sz w:val="19"/>
                <w:szCs w:val="19"/>
              </w:rPr>
            </w:pPr>
          </w:p>
          <w:p w14:paraId="58F5782F" w14:textId="2971BAC1" w:rsidR="006A1CF4" w:rsidRPr="006A1CF4" w:rsidRDefault="003E37E7" w:rsidP="006A1CF4">
            <w:pPr>
              <w:spacing w:after="120"/>
              <w:jc w:val="both"/>
              <w:rPr>
                <w:rFonts w:ascii="Bookman Old Style" w:hAnsi="Bookman Old Style"/>
                <w:i/>
                <w:iCs/>
                <w:sz w:val="20"/>
                <w:szCs w:val="20"/>
              </w:rPr>
            </w:pPr>
            <w:r w:rsidRPr="001709E0">
              <w:rPr>
                <w:rFonts w:ascii="Bookman Old Style" w:hAnsi="Bookman Old Style"/>
                <w:b/>
                <w:bCs/>
                <w:i/>
                <w:iCs/>
                <w:sz w:val="19"/>
                <w:szCs w:val="19"/>
              </w:rPr>
              <w:t>Keywords</w:t>
            </w:r>
            <w:r w:rsidRPr="001709E0">
              <w:rPr>
                <w:rFonts w:ascii="Bookman Old Style" w:hAnsi="Bookman Old Style"/>
                <w:i/>
                <w:iCs/>
                <w:sz w:val="19"/>
                <w:szCs w:val="19"/>
              </w:rPr>
              <w:t>:</w:t>
            </w:r>
            <w:r w:rsidR="006A1CF4">
              <w:rPr>
                <w:rFonts w:ascii="Bookman Old Style" w:hAnsi="Bookman Old Style"/>
                <w:i/>
                <w:iCs/>
                <w:sz w:val="19"/>
                <w:szCs w:val="19"/>
              </w:rPr>
              <w:t xml:space="preserve"> </w:t>
            </w:r>
            <w:r w:rsidR="006A1CF4" w:rsidRPr="00055EBA">
              <w:rPr>
                <w:rFonts w:ascii="Bookman Old Style" w:hAnsi="Bookman Old Style"/>
                <w:i/>
                <w:sz w:val="20"/>
                <w:szCs w:val="20"/>
                <w:lang w:val="en"/>
              </w:rPr>
              <w:t>Fisherman, Work Accident, Knowledge and Attitude</w:t>
            </w:r>
            <w:r w:rsidR="006A1CF4">
              <w:rPr>
                <w:rFonts w:ascii="Bookman Old Style" w:hAnsi="Bookman Old Style"/>
                <w:i/>
                <w:sz w:val="20"/>
                <w:szCs w:val="20"/>
                <w:lang w:val="en"/>
              </w:rPr>
              <w:t>.</w:t>
            </w:r>
          </w:p>
        </w:tc>
      </w:tr>
      <w:tr w:rsidR="003E37E7" w:rsidRPr="001709E0" w14:paraId="5BF22D04" w14:textId="77777777" w:rsidTr="006A1CF4">
        <w:trPr>
          <w:trHeight w:val="762"/>
        </w:trPr>
        <w:tc>
          <w:tcPr>
            <w:tcW w:w="7088" w:type="dxa"/>
            <w:vMerge/>
          </w:tcPr>
          <w:p w14:paraId="0235906C" w14:textId="77777777" w:rsidR="003E37E7" w:rsidRPr="001709E0" w:rsidRDefault="003E37E7" w:rsidP="006A1CF4">
            <w:pPr>
              <w:jc w:val="center"/>
              <w:rPr>
                <w:rFonts w:ascii="Bookman Old Style" w:hAnsi="Bookman Old Style"/>
                <w:b/>
                <w:bCs/>
                <w:color w:val="212121"/>
                <w:sz w:val="19"/>
                <w:szCs w:val="19"/>
                <w:lang w:val="en-US"/>
              </w:rPr>
            </w:pPr>
          </w:p>
        </w:tc>
      </w:tr>
      <w:tr w:rsidR="003E37E7" w:rsidRPr="001709E0" w14:paraId="7D516315" w14:textId="77777777" w:rsidTr="006A1CF4">
        <w:trPr>
          <w:trHeight w:val="762"/>
        </w:trPr>
        <w:tc>
          <w:tcPr>
            <w:tcW w:w="7088" w:type="dxa"/>
            <w:vMerge/>
          </w:tcPr>
          <w:p w14:paraId="74B5CB9E" w14:textId="77777777" w:rsidR="003E37E7" w:rsidRPr="001709E0" w:rsidRDefault="003E37E7" w:rsidP="006A1CF4">
            <w:pPr>
              <w:jc w:val="center"/>
              <w:rPr>
                <w:rFonts w:ascii="Bookman Old Style" w:hAnsi="Bookman Old Style"/>
                <w:b/>
                <w:bCs/>
                <w:color w:val="212121"/>
                <w:sz w:val="19"/>
                <w:szCs w:val="19"/>
              </w:rPr>
            </w:pPr>
          </w:p>
        </w:tc>
      </w:tr>
    </w:tbl>
    <w:p w14:paraId="350714AB" w14:textId="1640C6F9" w:rsidR="006973A3" w:rsidRPr="00BD5928" w:rsidRDefault="006973A3" w:rsidP="005E3A23">
      <w:pPr>
        <w:pStyle w:val="NoSpacing"/>
        <w:rPr>
          <w:rFonts w:ascii="Bookman Old Style" w:hAnsi="Bookman Old Style" w:cs="Times New Roman"/>
          <w:b/>
          <w:bCs/>
          <w:sz w:val="28"/>
          <w:szCs w:val="28"/>
        </w:rPr>
      </w:pPr>
    </w:p>
    <w:p w14:paraId="5C6C0DE0" w14:textId="385D24F7" w:rsidR="004A0285" w:rsidRDefault="004A0285" w:rsidP="005E3A23">
      <w:pPr>
        <w:rPr>
          <w:lang w:val="en-US" w:eastAsia="en-US"/>
        </w:rPr>
      </w:pPr>
    </w:p>
    <w:p w14:paraId="429A0AB4" w14:textId="20967A40" w:rsidR="004A0285" w:rsidRDefault="004A0285" w:rsidP="005E3A23">
      <w:pPr>
        <w:rPr>
          <w:lang w:val="en-US" w:eastAsia="en-US"/>
        </w:rPr>
      </w:pPr>
    </w:p>
    <w:p w14:paraId="5A8F7CFC" w14:textId="4DBAC329" w:rsidR="004A0285" w:rsidRDefault="004A0285" w:rsidP="005E3A23">
      <w:pPr>
        <w:rPr>
          <w:lang w:val="en-US" w:eastAsia="en-US"/>
        </w:rPr>
      </w:pPr>
    </w:p>
    <w:p w14:paraId="10DDE027" w14:textId="2AECECFE" w:rsidR="004A0285" w:rsidRDefault="004A0285" w:rsidP="005E3A23">
      <w:pPr>
        <w:rPr>
          <w:lang w:val="en-US" w:eastAsia="en-US"/>
        </w:rPr>
      </w:pPr>
    </w:p>
    <w:p w14:paraId="5E4CA849" w14:textId="3DE0D475" w:rsidR="004A0285" w:rsidRDefault="004A0285" w:rsidP="005E3A23">
      <w:pPr>
        <w:rPr>
          <w:lang w:val="en-US" w:eastAsia="en-US"/>
        </w:rPr>
      </w:pPr>
    </w:p>
    <w:p w14:paraId="75436178" w14:textId="34FF380C" w:rsidR="004A0285" w:rsidRDefault="004A0285" w:rsidP="005E3A23">
      <w:pPr>
        <w:rPr>
          <w:lang w:val="en-US" w:eastAsia="en-US"/>
        </w:rPr>
      </w:pPr>
    </w:p>
    <w:p w14:paraId="3E15FD26" w14:textId="6C9D7E02" w:rsidR="004A0285" w:rsidRDefault="004A0285" w:rsidP="005E3A23">
      <w:pPr>
        <w:rPr>
          <w:lang w:val="en-US" w:eastAsia="en-US"/>
        </w:rPr>
      </w:pPr>
    </w:p>
    <w:p w14:paraId="70F7FF72" w14:textId="750FA7D4" w:rsidR="004A0285" w:rsidRDefault="004A0285" w:rsidP="005E3A23">
      <w:pPr>
        <w:rPr>
          <w:lang w:val="en-US" w:eastAsia="en-US"/>
        </w:rPr>
      </w:pPr>
    </w:p>
    <w:p w14:paraId="74A6741C" w14:textId="30C15F5E" w:rsidR="004A0285" w:rsidRDefault="004A0285" w:rsidP="005E3A23">
      <w:pPr>
        <w:rPr>
          <w:lang w:val="en-US" w:eastAsia="en-US"/>
        </w:rPr>
      </w:pPr>
    </w:p>
    <w:p w14:paraId="7846BB5B" w14:textId="01D1AB42" w:rsidR="007D66B8" w:rsidRDefault="007D66B8" w:rsidP="005E3A23">
      <w:pPr>
        <w:rPr>
          <w:lang w:val="en-US" w:eastAsia="en-US"/>
        </w:rPr>
      </w:pPr>
    </w:p>
    <w:p w14:paraId="63A3ACDC" w14:textId="77777777" w:rsidR="006873DA" w:rsidRPr="007D66B8" w:rsidRDefault="006873DA" w:rsidP="005E3A23">
      <w:pPr>
        <w:rPr>
          <w:lang w:val="en-US" w:eastAsia="en-US"/>
        </w:rPr>
      </w:pPr>
    </w:p>
    <w:p w14:paraId="643D77E5" w14:textId="77777777" w:rsidR="00922111" w:rsidRDefault="00922111" w:rsidP="005E3A23">
      <w:pPr>
        <w:pStyle w:val="Heading1"/>
        <w:spacing w:before="0" w:line="240" w:lineRule="auto"/>
        <w:rPr>
          <w:rFonts w:ascii="Bookman Old Style" w:hAnsi="Bookman Old Style"/>
          <w:b/>
          <w:bCs/>
          <w:color w:val="auto"/>
          <w:sz w:val="24"/>
          <w:szCs w:val="20"/>
        </w:rPr>
      </w:pPr>
    </w:p>
    <w:p w14:paraId="5B6ABEA9" w14:textId="77777777" w:rsidR="00922111" w:rsidRDefault="00922111" w:rsidP="005E3A23">
      <w:pPr>
        <w:pStyle w:val="Heading1"/>
        <w:spacing w:before="0" w:line="240" w:lineRule="auto"/>
        <w:rPr>
          <w:rFonts w:ascii="Bookman Old Style" w:hAnsi="Bookman Old Style"/>
          <w:b/>
          <w:bCs/>
          <w:color w:val="auto"/>
          <w:sz w:val="24"/>
          <w:szCs w:val="20"/>
        </w:rPr>
      </w:pPr>
    </w:p>
    <w:p w14:paraId="6E835849" w14:textId="77777777" w:rsidR="00EB6543" w:rsidRDefault="00EB6543" w:rsidP="00EB6543">
      <w:pPr>
        <w:rPr>
          <w:lang w:val="en-US" w:eastAsia="en-US"/>
        </w:rPr>
      </w:pPr>
    </w:p>
    <w:p w14:paraId="610F46F1" w14:textId="77777777" w:rsidR="00EB6543" w:rsidRPr="00EB6543" w:rsidRDefault="00EB6543" w:rsidP="00EB6543">
      <w:pPr>
        <w:rPr>
          <w:lang w:val="en-US" w:eastAsia="en-US"/>
        </w:rPr>
      </w:pPr>
    </w:p>
    <w:p w14:paraId="1AB6D984" w14:textId="77777777" w:rsidR="0090240C" w:rsidRDefault="0090240C" w:rsidP="005E3A23">
      <w:pPr>
        <w:pStyle w:val="NoSpacing"/>
        <w:jc w:val="both"/>
        <w:rPr>
          <w:rFonts w:ascii="Bookman Old Style" w:hAnsi="Bookman Old Style" w:cs="Times New Roman"/>
          <w:b/>
          <w:bCs/>
          <w:sz w:val="24"/>
          <w:szCs w:val="24"/>
        </w:rPr>
      </w:pPr>
    </w:p>
    <w:p w14:paraId="59C41538" w14:textId="77777777" w:rsidR="00FC5594" w:rsidRDefault="00FC5594" w:rsidP="005E3A23">
      <w:pPr>
        <w:pStyle w:val="NoSpacing"/>
        <w:jc w:val="both"/>
        <w:rPr>
          <w:rFonts w:ascii="Bookman Old Style" w:hAnsi="Bookman Old Style" w:cs="Times New Roman"/>
          <w:b/>
          <w:bCs/>
          <w:sz w:val="24"/>
          <w:szCs w:val="24"/>
        </w:rPr>
      </w:pPr>
    </w:p>
    <w:p w14:paraId="5B55BDBA" w14:textId="77777777" w:rsidR="00FC5594" w:rsidRDefault="00FC5594" w:rsidP="005E3A23">
      <w:pPr>
        <w:pStyle w:val="NoSpacing"/>
        <w:jc w:val="both"/>
        <w:rPr>
          <w:rFonts w:ascii="Bookman Old Style" w:hAnsi="Bookman Old Style" w:cs="Times New Roman"/>
          <w:b/>
          <w:bCs/>
          <w:sz w:val="24"/>
          <w:szCs w:val="24"/>
        </w:rPr>
      </w:pPr>
    </w:p>
    <w:p w14:paraId="7E66E44B" w14:textId="77777777" w:rsidR="003E37E7" w:rsidRDefault="003E37E7" w:rsidP="009E108F">
      <w:pPr>
        <w:rPr>
          <w:rFonts w:ascii="Bookman Old Style" w:hAnsi="Bookman Old Style" w:cs="Arial"/>
          <w:b/>
        </w:rPr>
      </w:pPr>
    </w:p>
    <w:p w14:paraId="43434317" w14:textId="77777777" w:rsidR="006A1CF4" w:rsidRDefault="006A1CF4" w:rsidP="003E37E7">
      <w:pPr>
        <w:pStyle w:val="HeadL1"/>
        <w:spacing w:before="0" w:after="0" w:line="240" w:lineRule="auto"/>
        <w:ind w:left="0" w:firstLine="0"/>
        <w:rPr>
          <w:rFonts w:ascii="Bookman Old Style" w:hAnsi="Bookman Old Style"/>
          <w:sz w:val="24"/>
        </w:rPr>
      </w:pPr>
    </w:p>
    <w:p w14:paraId="51439EB0" w14:textId="77777777" w:rsidR="006A1CF4" w:rsidRDefault="006A1CF4" w:rsidP="006A1CF4">
      <w:pPr>
        <w:pStyle w:val="FirstPara"/>
      </w:pPr>
    </w:p>
    <w:p w14:paraId="67E23859" w14:textId="77777777" w:rsidR="006A1CF4" w:rsidRDefault="006A1CF4" w:rsidP="006A1CF4">
      <w:pPr>
        <w:rPr>
          <w:lang w:val="en-GB" w:eastAsia="en-US"/>
        </w:rPr>
      </w:pPr>
    </w:p>
    <w:p w14:paraId="378F3966" w14:textId="77777777" w:rsidR="006A1CF4" w:rsidRDefault="006A1CF4" w:rsidP="006A1CF4">
      <w:pPr>
        <w:rPr>
          <w:lang w:val="en-GB" w:eastAsia="en-US"/>
        </w:rPr>
      </w:pPr>
    </w:p>
    <w:p w14:paraId="2D8A563F" w14:textId="77777777" w:rsidR="006A1CF4" w:rsidRPr="006A1CF4" w:rsidRDefault="006A1CF4" w:rsidP="006A1CF4">
      <w:pPr>
        <w:rPr>
          <w:lang w:val="en-GB" w:eastAsia="en-US"/>
        </w:rPr>
      </w:pPr>
    </w:p>
    <w:p w14:paraId="66483B16" w14:textId="77777777" w:rsidR="006A1CF4" w:rsidRPr="005E5BD4" w:rsidRDefault="006A1CF4" w:rsidP="006A1CF4">
      <w:pPr>
        <w:rPr>
          <w:rFonts w:ascii="Bookman Old Style" w:hAnsi="Bookman Old Style"/>
          <w:lang w:val="en"/>
        </w:rPr>
      </w:pPr>
      <w:r w:rsidRPr="005E5BD4">
        <w:rPr>
          <w:rFonts w:ascii="Bookman Old Style" w:hAnsi="Bookman Old Style"/>
          <w:b/>
          <w:bCs/>
          <w:lang w:val="en-ID"/>
        </w:rPr>
        <w:t xml:space="preserve">INTRODUCTION </w:t>
      </w:r>
    </w:p>
    <w:p w14:paraId="7C0FB233" w14:textId="77777777" w:rsidR="006A1CF4" w:rsidRPr="005E5BD4" w:rsidRDefault="006A1CF4" w:rsidP="006A1CF4">
      <w:pPr>
        <w:ind w:firstLine="720"/>
        <w:jc w:val="both"/>
        <w:rPr>
          <w:rFonts w:ascii="Bookman Old Style" w:hAnsi="Bookman Old Style"/>
          <w:shd w:val="clear" w:color="auto" w:fill="FFFFFF"/>
          <w:lang w:val="en"/>
        </w:rPr>
      </w:pPr>
      <w:r w:rsidRPr="005E5BD4">
        <w:rPr>
          <w:rFonts w:ascii="Bookman Old Style" w:hAnsi="Bookman Old Style"/>
          <w:lang w:val="en"/>
        </w:rPr>
        <w:t xml:space="preserve">Almost 70% of Indonesia's territory is water, making it a maritime country. As the largest marine and fisheries resource manager of all marine resource managers, fishermen, working in the informal sector, are often the leading cause of workplace accidents </w:t>
      </w:r>
      <w:r w:rsidRPr="005E5BD4">
        <w:rPr>
          <w:rFonts w:ascii="Bookman Old Style" w:hAnsi="Bookman Old Style"/>
          <w:shd w:val="clear" w:color="auto" w:fill="FFFFFF"/>
          <w:lang w:val="en"/>
        </w:rPr>
        <w:t xml:space="preserve">(Béné et al., 2015). </w:t>
      </w:r>
      <w:r w:rsidRPr="005E5BD4">
        <w:rPr>
          <w:rFonts w:ascii="Bookman Old Style" w:hAnsi="Bookman Old Style"/>
          <w:lang w:val="en"/>
        </w:rPr>
        <w:t xml:space="preserve">In accordance with OHSAS 18001:2007, a work accident is defined as a work-related event that can cause injury, pain (depending on severity), death, or death. Whether driving on the road or at work, workers cannot avoid injury </w:t>
      </w:r>
      <w:r w:rsidRPr="005E5BD4">
        <w:rPr>
          <w:rFonts w:ascii="Bookman Old Style" w:hAnsi="Bookman Old Style"/>
          <w:shd w:val="clear" w:color="auto" w:fill="FFFFFF"/>
          <w:lang w:val="en"/>
        </w:rPr>
        <w:t>(Suma'mur, 2017).</w:t>
      </w:r>
    </w:p>
    <w:p w14:paraId="01344E5C" w14:textId="77777777" w:rsidR="006A1CF4" w:rsidRPr="005E5BD4" w:rsidRDefault="006A1CF4" w:rsidP="006A1CF4">
      <w:pPr>
        <w:ind w:firstLine="720"/>
        <w:jc w:val="both"/>
        <w:rPr>
          <w:rFonts w:ascii="Bookman Old Style" w:hAnsi="Bookman Old Style"/>
          <w:lang w:val="en"/>
        </w:rPr>
      </w:pPr>
      <w:r w:rsidRPr="005E5BD4">
        <w:rPr>
          <w:rFonts w:ascii="Bookman Old Style" w:hAnsi="Bookman Old Style"/>
          <w:lang w:val="en"/>
        </w:rPr>
        <w:lastRenderedPageBreak/>
        <w:t>The International Labour Organization (ILO) reports that as many as 24,000 fishermen die each year while fishing and fisheries-related work. The National Committee for Transportation Accidents (KNKT) reported that in the 2018-202</w:t>
      </w:r>
      <w:r>
        <w:rPr>
          <w:rFonts w:ascii="Bookman Old Style" w:hAnsi="Bookman Old Style"/>
          <w:lang w:val="en"/>
        </w:rPr>
        <w:t xml:space="preserve">1 </w:t>
      </w:r>
      <w:r w:rsidRPr="005E5BD4">
        <w:rPr>
          <w:rFonts w:ascii="Bookman Old Style" w:hAnsi="Bookman Old Style"/>
          <w:lang w:val="en"/>
        </w:rPr>
        <w:t xml:space="preserve">time bracket there were 483 cases of accidents by Indonesian fishing vessels, of which 443 people in these incidents died, so that an average of at least 100 fishermen experienced work accidents per year. So, it can be said that work accidents in the fisheries sector are classified as high risk </w:t>
      </w:r>
      <w:r w:rsidRPr="005E5BD4">
        <w:rPr>
          <w:rFonts w:ascii="Bookman Old Style" w:hAnsi="Bookman Old Style"/>
          <w:shd w:val="clear" w:color="auto" w:fill="FFFFFF"/>
          <w:lang w:val="en"/>
        </w:rPr>
        <w:t>(Antão, et al., 2008).</w:t>
      </w:r>
    </w:p>
    <w:p w14:paraId="4EAECE67" w14:textId="77777777" w:rsidR="006A1CF4" w:rsidRPr="005E5BD4" w:rsidRDefault="006A1CF4" w:rsidP="006A1CF4">
      <w:pPr>
        <w:ind w:firstLine="720"/>
        <w:jc w:val="both"/>
        <w:rPr>
          <w:rFonts w:ascii="Bookman Old Style" w:hAnsi="Bookman Old Style"/>
          <w:lang w:val="en"/>
        </w:rPr>
      </w:pPr>
      <w:r w:rsidRPr="005E5BD4">
        <w:rPr>
          <w:rFonts w:ascii="Bookman Old Style" w:hAnsi="Bookman Old Style"/>
          <w:lang w:val="en"/>
        </w:rPr>
        <w:t xml:space="preserve">Behavior, knowledge, attitudes, education, work experience, and age are some of the many factors that affect occupational safety and health </w:t>
      </w:r>
      <w:r w:rsidRPr="005E5BD4">
        <w:rPr>
          <w:rFonts w:ascii="Bookman Old Style" w:hAnsi="Bookman Old Style"/>
          <w:shd w:val="clear" w:color="auto" w:fill="FFFFFF"/>
          <w:lang w:val="en"/>
        </w:rPr>
        <w:t>(Guerin</w:t>
      </w:r>
      <w:r>
        <w:rPr>
          <w:rFonts w:ascii="Bookman Old Style" w:hAnsi="Bookman Old Style"/>
          <w:shd w:val="clear" w:color="auto" w:fill="FFFFFF"/>
          <w:lang w:val="en"/>
        </w:rPr>
        <w:t xml:space="preserve"> </w:t>
      </w:r>
      <w:r w:rsidRPr="005E5BD4">
        <w:rPr>
          <w:rFonts w:ascii="Bookman Old Style" w:hAnsi="Bookman Old Style"/>
          <w:shd w:val="clear" w:color="auto" w:fill="FFFFFF"/>
          <w:lang w:val="en"/>
        </w:rPr>
        <w:t>&amp; Toland, 2020).</w:t>
      </w:r>
      <w:r w:rsidRPr="005E5BD4">
        <w:rPr>
          <w:rFonts w:ascii="Bookman Old Style" w:hAnsi="Bookman Old Style"/>
          <w:lang w:val="en"/>
        </w:rPr>
        <w:t xml:space="preserve"> Tarwaka (2016) states that an industrial accident is a clearly undesirable and often unexpected event that occurs during or related to an industrial work process, resulting in loss of time, property, or death. Therefore, industrial accidents at least always contain elements that are not expected, undesirable, or expected resulting in loss or damage </w:t>
      </w:r>
      <w:r w:rsidRPr="005E5BD4">
        <w:rPr>
          <w:rFonts w:ascii="Bookman Old Style" w:hAnsi="Bookman Old Style"/>
          <w:color w:val="222222"/>
          <w:shd w:val="clear" w:color="auto" w:fill="FFFFFF"/>
        </w:rPr>
        <w:t xml:space="preserve">(Suwanto, </w:t>
      </w:r>
      <w:r w:rsidRPr="005E5BD4">
        <w:rPr>
          <w:rFonts w:ascii="Bookman Old Style" w:hAnsi="Bookman Old Style"/>
          <w:shd w:val="clear" w:color="auto" w:fill="FFFFFF"/>
          <w:lang w:val="en"/>
        </w:rPr>
        <w:t xml:space="preserve">et al., </w:t>
      </w:r>
      <w:r w:rsidRPr="005E5BD4">
        <w:rPr>
          <w:rFonts w:ascii="Bookman Old Style" w:hAnsi="Bookman Old Style"/>
          <w:color w:val="222222"/>
          <w:shd w:val="clear" w:color="auto" w:fill="FFFFFF"/>
        </w:rPr>
        <w:t>2016).</w:t>
      </w:r>
    </w:p>
    <w:p w14:paraId="23311AFD" w14:textId="77777777" w:rsidR="006A1CF4" w:rsidRPr="005E5BD4" w:rsidRDefault="006A1CF4" w:rsidP="006A1CF4">
      <w:pPr>
        <w:ind w:firstLine="720"/>
        <w:jc w:val="both"/>
        <w:rPr>
          <w:rFonts w:ascii="Bookman Old Style" w:hAnsi="Bookman Old Style"/>
          <w:lang w:val="en"/>
        </w:rPr>
      </w:pPr>
      <w:r w:rsidRPr="005E5BD4">
        <w:rPr>
          <w:rFonts w:ascii="Bookman Old Style" w:hAnsi="Bookman Old Style"/>
          <w:lang w:val="en"/>
        </w:rPr>
        <w:t xml:space="preserve">Previously, a survey was conducted on "Fishermen's Political Awareness and Knowledge Regarding Occupational Safety and Health" in Likpandua Village, East Likpan Province. Accordance by </w:t>
      </w:r>
      <w:r w:rsidRPr="005E5BD4">
        <w:rPr>
          <w:rFonts w:ascii="Bookman Old Style" w:hAnsi="Bookman Old Style"/>
          <w:color w:val="222222"/>
          <w:shd w:val="clear" w:color="auto" w:fill="FFFFFF"/>
        </w:rPr>
        <w:t>Mahfirah’eni &amp; Suhardi, t</w:t>
      </w:r>
      <w:r w:rsidRPr="005E5BD4">
        <w:rPr>
          <w:rFonts w:ascii="Bookman Old Style" w:hAnsi="Bookman Old Style"/>
          <w:lang w:val="en"/>
        </w:rPr>
        <w:t xml:space="preserve">he survey results show that fishermen are very aware of K3 and generally have a positive attitude towards it. </w:t>
      </w:r>
      <w:r w:rsidRPr="005E5BD4">
        <w:rPr>
          <w:rFonts w:ascii="Bookman Old Style" w:hAnsi="Bookman Old Style"/>
          <w:color w:val="222222"/>
          <w:shd w:val="clear" w:color="auto" w:fill="FFFFFF"/>
        </w:rPr>
        <w:t>Hendrawan</w:t>
      </w:r>
      <w:r>
        <w:rPr>
          <w:rFonts w:ascii="Bookman Old Style" w:hAnsi="Bookman Old Style"/>
          <w:color w:val="222222"/>
          <w:shd w:val="clear" w:color="auto" w:fill="FFFFFF"/>
        </w:rPr>
        <w:t xml:space="preserve"> </w:t>
      </w:r>
      <w:r w:rsidRPr="005E5BD4">
        <w:rPr>
          <w:rFonts w:ascii="Bookman Old Style" w:hAnsi="Bookman Old Style"/>
          <w:color w:val="222222"/>
          <w:shd w:val="clear" w:color="auto" w:fill="FFFFFF"/>
        </w:rPr>
        <w:t>&amp; Hendrawan</w:t>
      </w:r>
      <w:r>
        <w:rPr>
          <w:rFonts w:ascii="Bookman Old Style" w:hAnsi="Bookman Old Style"/>
          <w:color w:val="222222"/>
          <w:shd w:val="clear" w:color="auto" w:fill="FFFFFF"/>
        </w:rPr>
        <w:t xml:space="preserve"> (2020),</w:t>
      </w:r>
      <w:r w:rsidRPr="005E5BD4">
        <w:rPr>
          <w:rFonts w:ascii="Bookman Old Style" w:hAnsi="Bookman Old Style"/>
          <w:lang w:val="en"/>
        </w:rPr>
        <w:t xml:space="preserve"> conducted a study entitled "Overview of Fishermen's Level of Knowledge about Occupational Health and Safety". The results show that the majority of fishermen have sufficient knowledge</w:t>
      </w:r>
      <w:r w:rsidRPr="005E5BD4">
        <w:rPr>
          <w:rFonts w:ascii="Bookman Old Style" w:hAnsi="Bookman Old Style"/>
          <w:color w:val="222222"/>
          <w:shd w:val="clear" w:color="auto" w:fill="FFFFFF"/>
        </w:rPr>
        <w:t>.</w:t>
      </w:r>
      <w:r w:rsidRPr="005E5BD4">
        <w:rPr>
          <w:rFonts w:ascii="Bookman Old Style" w:hAnsi="Bookman Old Style"/>
          <w:lang w:val="en"/>
        </w:rPr>
        <w:t xml:space="preserve"> Research was also conducted by </w:t>
      </w:r>
      <w:r w:rsidRPr="005E5BD4">
        <w:rPr>
          <w:rFonts w:ascii="Bookman Old Style" w:hAnsi="Bookman Old Style"/>
          <w:color w:val="222222"/>
          <w:shd w:val="clear" w:color="auto" w:fill="FFFFFF"/>
        </w:rPr>
        <w:t>Dollard &amp; Bakker (2010)</w:t>
      </w:r>
      <w:r w:rsidRPr="005E5BD4">
        <w:rPr>
          <w:rFonts w:ascii="Bookman Old Style" w:hAnsi="Bookman Old Style"/>
          <w:lang w:val="en"/>
        </w:rPr>
        <w:t xml:space="preserve">, mentioning (Social demographics (age, gender, and occupation), work environment, and workplace conditions are some of the components associated with work accidents </w:t>
      </w:r>
      <w:r w:rsidRPr="005E5BD4">
        <w:rPr>
          <w:rFonts w:ascii="Bookman Old Style" w:hAnsi="Bookman Old Style"/>
          <w:color w:val="222222"/>
          <w:shd w:val="clear" w:color="auto" w:fill="FFFFFF"/>
        </w:rPr>
        <w:t>(Dollard &amp; Bakker, 2010).</w:t>
      </w:r>
    </w:p>
    <w:p w14:paraId="2DE52B7C" w14:textId="77777777" w:rsidR="006A1CF4" w:rsidRPr="005E5BD4" w:rsidRDefault="006A1CF4" w:rsidP="006A1CF4">
      <w:pPr>
        <w:ind w:firstLine="720"/>
        <w:jc w:val="both"/>
        <w:rPr>
          <w:rFonts w:ascii="Bookman Old Style" w:hAnsi="Bookman Old Style"/>
          <w:lang w:val="en"/>
        </w:rPr>
      </w:pPr>
      <w:r w:rsidRPr="005E5BD4">
        <w:rPr>
          <w:rFonts w:ascii="Bookman Old Style" w:hAnsi="Bookman Old Style"/>
          <w:lang w:val="en"/>
        </w:rPr>
        <w:t xml:space="preserve">The above occupational safety and health problems should be a serious concern for relevant agencies because considering the large number of fishermen workers and have a risk that is very vulnerable to accidents that cause death and disease suffered by fishermen, so it is important to develop occupational safety and health, but must also be followed by supervision in accordance with regulations that must be obeyed by labor, This is done so that the workforce is aware of health and safety and reduces accidents </w:t>
      </w:r>
      <w:r w:rsidRPr="005E5BD4">
        <w:rPr>
          <w:rFonts w:ascii="Bookman Old Style" w:hAnsi="Bookman Old Style"/>
          <w:shd w:val="clear" w:color="auto" w:fill="FFFFFF"/>
        </w:rPr>
        <w:t>(An’amta, 2020).</w:t>
      </w:r>
    </w:p>
    <w:p w14:paraId="4BC20A24" w14:textId="77777777" w:rsidR="006A1CF4" w:rsidRPr="005E5BD4" w:rsidRDefault="006A1CF4" w:rsidP="006A1CF4">
      <w:pPr>
        <w:ind w:firstLine="567"/>
        <w:jc w:val="both"/>
        <w:rPr>
          <w:rFonts w:ascii="Bookman Old Style" w:hAnsi="Bookman Old Style"/>
          <w:lang w:val="en"/>
        </w:rPr>
      </w:pPr>
      <w:bookmarkStart w:id="2" w:name="_GoBack"/>
      <w:bookmarkEnd w:id="2"/>
    </w:p>
    <w:p w14:paraId="6E0BD59A" w14:textId="77777777" w:rsidR="006A1CF4" w:rsidRPr="005E5BD4" w:rsidRDefault="006A1CF4" w:rsidP="006A1CF4">
      <w:pPr>
        <w:rPr>
          <w:rFonts w:ascii="Bookman Old Style" w:hAnsi="Bookman Old Style"/>
          <w:b/>
          <w:bCs/>
          <w:lang w:val="en-ID"/>
        </w:rPr>
      </w:pPr>
      <w:r w:rsidRPr="005E5BD4">
        <w:rPr>
          <w:rFonts w:ascii="Bookman Old Style" w:hAnsi="Bookman Old Style"/>
          <w:b/>
          <w:bCs/>
          <w:lang w:val="en-ID"/>
        </w:rPr>
        <w:t>LITERATURE REVIEW</w:t>
      </w:r>
    </w:p>
    <w:p w14:paraId="570E5C92" w14:textId="77777777" w:rsidR="006A1CF4" w:rsidRPr="005E5BD4" w:rsidRDefault="006A1CF4" w:rsidP="006A1CF4">
      <w:pPr>
        <w:ind w:left="567" w:hanging="567"/>
        <w:rPr>
          <w:rFonts w:ascii="Bookman Old Style" w:hAnsi="Bookman Old Style"/>
        </w:rPr>
      </w:pPr>
      <w:r w:rsidRPr="005E5BD4">
        <w:rPr>
          <w:rFonts w:ascii="Bookman Old Style" w:hAnsi="Bookman Old Style"/>
          <w:b/>
          <w:bCs/>
          <w:lang w:val="en"/>
        </w:rPr>
        <w:t xml:space="preserve">Work Accidents </w:t>
      </w:r>
    </w:p>
    <w:p w14:paraId="5D022EF8" w14:textId="77777777" w:rsidR="006A1CF4" w:rsidRPr="005E5BD4" w:rsidRDefault="006A1CF4" w:rsidP="006A1CF4">
      <w:pPr>
        <w:ind w:firstLine="720"/>
        <w:jc w:val="both"/>
        <w:rPr>
          <w:rFonts w:ascii="Bookman Old Style" w:hAnsi="Bookman Old Style"/>
          <w:lang w:val="en"/>
        </w:rPr>
      </w:pPr>
      <w:r w:rsidRPr="005E5BD4">
        <w:rPr>
          <w:rFonts w:ascii="Bookman Old Style" w:hAnsi="Bookman Old Style"/>
          <w:shd w:val="clear" w:color="auto" w:fill="FFFFFF"/>
        </w:rPr>
        <w:t>Cheng</w:t>
      </w:r>
      <w:r w:rsidRPr="005E5BD4">
        <w:rPr>
          <w:rFonts w:ascii="Bookman Old Style" w:hAnsi="Bookman Old Style"/>
          <w:shd w:val="clear" w:color="auto" w:fill="FFFFFF"/>
          <w:lang w:val="en"/>
        </w:rPr>
        <w:t xml:space="preserve"> et al. (</w:t>
      </w:r>
      <w:r w:rsidRPr="005E5BD4">
        <w:rPr>
          <w:rFonts w:ascii="Bookman Old Style" w:hAnsi="Bookman Old Style"/>
          <w:shd w:val="clear" w:color="auto" w:fill="FFFFFF"/>
        </w:rPr>
        <w:t>2010</w:t>
      </w:r>
      <w:r w:rsidRPr="005E5BD4">
        <w:rPr>
          <w:rFonts w:ascii="Bookman Old Style" w:hAnsi="Bookman Old Style"/>
          <w:lang w:val="en"/>
        </w:rPr>
        <w:t xml:space="preserve">) states that industrial accidents are definitely unwanted and unexpected events that can cause loss of time, property, assets, or loss of life in an industry or related work process, according to him a lot. Therefore, industrial accidents have the following characteristics: 1. Unexpected because there is no plan or intention behind the accident. 2. All accidents are not desirable or expected because they always cause physical and mental harm. 3. Cause hazards or damage that can disrupt workflow continuously </w:t>
      </w:r>
      <w:r w:rsidRPr="005E5BD4">
        <w:rPr>
          <w:rFonts w:ascii="Bookman Old Style" w:hAnsi="Bookman Old Style"/>
          <w:shd w:val="clear" w:color="auto" w:fill="FFFFFF"/>
        </w:rPr>
        <w:t>(Cheng</w:t>
      </w:r>
      <w:r w:rsidRPr="005E5BD4">
        <w:rPr>
          <w:rFonts w:ascii="Bookman Old Style" w:hAnsi="Bookman Old Style"/>
          <w:shd w:val="clear" w:color="auto" w:fill="FFFFFF"/>
          <w:lang w:val="en"/>
        </w:rPr>
        <w:t xml:space="preserve"> et al., </w:t>
      </w:r>
      <w:r w:rsidRPr="005E5BD4">
        <w:rPr>
          <w:rFonts w:ascii="Bookman Old Style" w:hAnsi="Bookman Old Style"/>
          <w:shd w:val="clear" w:color="auto" w:fill="FFFFFF"/>
        </w:rPr>
        <w:t>2010).</w:t>
      </w:r>
    </w:p>
    <w:p w14:paraId="37D0C972" w14:textId="77777777" w:rsidR="006A1CF4" w:rsidRPr="005E5BD4" w:rsidRDefault="006A1CF4" w:rsidP="006A1CF4">
      <w:pPr>
        <w:ind w:firstLine="720"/>
        <w:jc w:val="both"/>
        <w:rPr>
          <w:rFonts w:ascii="Bookman Old Style" w:hAnsi="Bookman Old Style"/>
          <w:lang w:val="en"/>
        </w:rPr>
      </w:pPr>
      <w:r w:rsidRPr="005E5BD4">
        <w:rPr>
          <w:rFonts w:ascii="Bookman Old Style" w:hAnsi="Bookman Old Style"/>
          <w:lang w:val="en"/>
        </w:rPr>
        <w:lastRenderedPageBreak/>
        <w:t>One way to prevent work accidents, according is to study accidents that have occurred and accidents that almost happened. Investigation of each accident can help determine the cause of work accidents. From the findings of this investigation, preventive measures can also be taken to reduce the possibility of work accidents (</w:t>
      </w:r>
      <w:r w:rsidRPr="005E5BD4">
        <w:rPr>
          <w:rFonts w:ascii="Bookman Old Style" w:hAnsi="Bookman Old Style"/>
          <w:color w:val="222222"/>
          <w:shd w:val="clear" w:color="auto" w:fill="FFFFFF"/>
        </w:rPr>
        <w:t>Dyreborg et al., 2022)</w:t>
      </w:r>
      <w:r w:rsidRPr="005E5BD4">
        <w:rPr>
          <w:rFonts w:ascii="Bookman Old Style" w:hAnsi="Bookman Old Style"/>
          <w:lang w:val="en"/>
        </w:rPr>
        <w:t xml:space="preserve">. The two types of causes of accidents are direct (unsafe actions and unsafe conditions) and contributing (safe system management, mental and physical state of workers). Education level, work experience, length of work, burnout, and knowledge are contributing causes </w:t>
      </w:r>
      <w:r w:rsidRPr="005E5BD4">
        <w:rPr>
          <w:rFonts w:ascii="Bookman Old Style" w:hAnsi="Bookman Old Style"/>
          <w:shd w:val="clear" w:color="auto" w:fill="FFFFFF"/>
        </w:rPr>
        <w:t>(Darmayani</w:t>
      </w:r>
      <w:r w:rsidRPr="005E5BD4">
        <w:rPr>
          <w:rFonts w:ascii="Bookman Old Style" w:hAnsi="Bookman Old Style"/>
          <w:shd w:val="clear" w:color="auto" w:fill="FFFFFF"/>
          <w:lang w:val="en"/>
        </w:rPr>
        <w:t xml:space="preserve"> et al., </w:t>
      </w:r>
      <w:r w:rsidRPr="005E5BD4">
        <w:rPr>
          <w:rFonts w:ascii="Bookman Old Style" w:hAnsi="Bookman Old Style"/>
          <w:shd w:val="clear" w:color="auto" w:fill="FFFFFF"/>
        </w:rPr>
        <w:t>2023).</w:t>
      </w:r>
    </w:p>
    <w:p w14:paraId="5FCCDCB9" w14:textId="77777777" w:rsidR="006A1CF4" w:rsidRPr="005E5BD4" w:rsidRDefault="006A1CF4" w:rsidP="006A1CF4">
      <w:pPr>
        <w:ind w:firstLine="720"/>
        <w:jc w:val="both"/>
        <w:rPr>
          <w:rFonts w:ascii="Bookman Old Style" w:hAnsi="Bookman Old Style"/>
        </w:rPr>
      </w:pPr>
      <w:r w:rsidRPr="005E5BD4">
        <w:rPr>
          <w:rFonts w:ascii="Bookman Old Style" w:hAnsi="Bookman Old Style"/>
          <w:lang w:val="en"/>
        </w:rPr>
        <w:t>Based on International Labour Organization</w:t>
      </w:r>
      <w:r>
        <w:rPr>
          <w:rFonts w:ascii="Bookman Old Style" w:hAnsi="Bookman Old Style"/>
          <w:lang w:val="en"/>
        </w:rPr>
        <w:t xml:space="preserve"> (</w:t>
      </w:r>
      <w:r w:rsidRPr="005E5BD4">
        <w:rPr>
          <w:rFonts w:ascii="Bookman Old Style" w:hAnsi="Bookman Old Style"/>
          <w:lang w:val="en"/>
        </w:rPr>
        <w:t>2013), there are several factors that can cause work accidents:</w:t>
      </w:r>
    </w:p>
    <w:p w14:paraId="513C9BE5" w14:textId="77777777" w:rsidR="006A1CF4" w:rsidRPr="005E5BD4" w:rsidRDefault="006A1CF4" w:rsidP="006A1CF4">
      <w:pPr>
        <w:ind w:left="567" w:hanging="297"/>
        <w:rPr>
          <w:rFonts w:ascii="Bookman Old Style" w:hAnsi="Bookman Old Style"/>
        </w:rPr>
      </w:pPr>
      <w:r w:rsidRPr="005E5BD4">
        <w:rPr>
          <w:rFonts w:ascii="Bookman Old Style" w:hAnsi="Bookman Old Style"/>
          <w:lang w:val="en"/>
        </w:rPr>
        <w:t xml:space="preserve">1. Human variables </w:t>
      </w:r>
    </w:p>
    <w:p w14:paraId="1D356F3E" w14:textId="77777777" w:rsidR="006A1CF4" w:rsidRPr="005E5BD4" w:rsidRDefault="006A1CF4" w:rsidP="006A1CF4">
      <w:pPr>
        <w:ind w:left="851" w:hanging="284"/>
        <w:jc w:val="both"/>
        <w:rPr>
          <w:rFonts w:ascii="Bookman Old Style" w:hAnsi="Bookman Old Style"/>
        </w:rPr>
      </w:pPr>
      <w:r w:rsidRPr="005E5BD4">
        <w:rPr>
          <w:rFonts w:ascii="Bookman Old Style" w:hAnsi="Bookman Old Style"/>
          <w:lang w:val="en"/>
        </w:rPr>
        <w:t>a.</w:t>
      </w:r>
      <w:r w:rsidRPr="005E5BD4">
        <w:rPr>
          <w:rFonts w:ascii="Bookman Old Style" w:hAnsi="Bookman Old Style"/>
          <w:lang w:val="en"/>
        </w:rPr>
        <w:tab/>
        <w:t xml:space="preserve">Age: The age, length of work, and length of human work determine the level of preparedness for work accidents. Older age may also improve preparedness to avoid workplace accidents </w:t>
      </w:r>
      <w:r w:rsidRPr="005E5BD4">
        <w:rPr>
          <w:rFonts w:ascii="Bookman Old Style" w:hAnsi="Bookman Old Style"/>
          <w:shd w:val="clear" w:color="auto" w:fill="FFFFFF"/>
        </w:rPr>
        <w:t>(Suma’mur, 2014).</w:t>
      </w:r>
    </w:p>
    <w:p w14:paraId="25F96934" w14:textId="77777777" w:rsidR="006A1CF4" w:rsidRPr="005E5BD4" w:rsidRDefault="006A1CF4" w:rsidP="006A1CF4">
      <w:pPr>
        <w:ind w:left="851" w:hanging="284"/>
        <w:jc w:val="both"/>
        <w:rPr>
          <w:rFonts w:ascii="Bookman Old Style" w:hAnsi="Bookman Old Style"/>
        </w:rPr>
      </w:pPr>
      <w:r w:rsidRPr="005E5BD4">
        <w:rPr>
          <w:rFonts w:ascii="Bookman Old Style" w:hAnsi="Bookman Old Style"/>
          <w:lang w:val="en"/>
        </w:rPr>
        <w:t>b.</w:t>
      </w:r>
      <w:r w:rsidRPr="005E5BD4">
        <w:rPr>
          <w:rFonts w:ascii="Bookman Old Style" w:hAnsi="Bookman Old Style"/>
          <w:lang w:val="en"/>
        </w:rPr>
        <w:tab/>
        <w:t xml:space="preserve">Gender: Factors such as muscle strength, immunity, and body shape determine whether men or women are the same. So, it has to do with certain work accident events. In her research, Jawawi </w:t>
      </w:r>
      <w:r>
        <w:rPr>
          <w:rFonts w:ascii="Bookman Old Style" w:hAnsi="Bookman Old Style"/>
          <w:lang w:val="en"/>
        </w:rPr>
        <w:t xml:space="preserve">(2008) </w:t>
      </w:r>
      <w:r w:rsidRPr="005E5BD4">
        <w:rPr>
          <w:rFonts w:ascii="Bookman Old Style" w:hAnsi="Bookman Old Style"/>
          <w:lang w:val="en"/>
        </w:rPr>
        <w:t>stated that women often experience accidents at work</w:t>
      </w:r>
      <w:r w:rsidRPr="005E5BD4">
        <w:rPr>
          <w:rFonts w:ascii="Bookman Old Style" w:hAnsi="Bookman Old Style"/>
          <w:shd w:val="clear" w:color="auto" w:fill="FFFFFF"/>
        </w:rPr>
        <w:t>.</w:t>
      </w:r>
    </w:p>
    <w:p w14:paraId="6C45B4E6" w14:textId="77777777" w:rsidR="006A1CF4" w:rsidRPr="005E5BD4" w:rsidRDefault="006A1CF4" w:rsidP="006A1CF4">
      <w:pPr>
        <w:ind w:left="851" w:hanging="284"/>
        <w:jc w:val="both"/>
        <w:rPr>
          <w:rFonts w:ascii="Bookman Old Style" w:hAnsi="Bookman Old Style"/>
        </w:rPr>
      </w:pPr>
      <w:r w:rsidRPr="005E5BD4">
        <w:rPr>
          <w:rFonts w:ascii="Bookman Old Style" w:hAnsi="Bookman Old Style"/>
          <w:lang w:val="en"/>
        </w:rPr>
        <w:t>c.</w:t>
      </w:r>
      <w:r w:rsidRPr="005E5BD4">
        <w:rPr>
          <w:rFonts w:ascii="Bookman Old Style" w:hAnsi="Bookman Old Style"/>
          <w:lang w:val="en"/>
        </w:rPr>
        <w:tab/>
        <w:t xml:space="preserve">Working Period: Activists who have long working hours can acquire more skills than activists with short working hours </w:t>
      </w:r>
      <w:r w:rsidRPr="005E5BD4">
        <w:rPr>
          <w:rFonts w:ascii="Bookman Old Style" w:hAnsi="Bookman Old Style"/>
          <w:shd w:val="clear" w:color="auto" w:fill="FFFFFF"/>
        </w:rPr>
        <w:t>(Siregar, 2014).</w:t>
      </w:r>
    </w:p>
    <w:p w14:paraId="4939C08F" w14:textId="77777777" w:rsidR="006A1CF4" w:rsidRPr="005E5BD4" w:rsidRDefault="006A1CF4" w:rsidP="006A1CF4">
      <w:pPr>
        <w:ind w:left="851" w:hanging="284"/>
        <w:jc w:val="both"/>
        <w:rPr>
          <w:rFonts w:ascii="Bookman Old Style" w:hAnsi="Bookman Old Style"/>
        </w:rPr>
      </w:pPr>
      <w:r w:rsidRPr="005E5BD4">
        <w:rPr>
          <w:rFonts w:ascii="Bookman Old Style" w:hAnsi="Bookman Old Style"/>
          <w:lang w:val="en"/>
        </w:rPr>
        <w:t>d.</w:t>
      </w:r>
      <w:r w:rsidRPr="005E5BD4">
        <w:rPr>
          <w:rFonts w:ascii="Bookman Old Style" w:hAnsi="Bookman Old Style"/>
          <w:lang w:val="en"/>
        </w:rPr>
        <w:tab/>
        <w:t xml:space="preserve">Knowledge: One can act on knowledge or knowledge. Therefore, behaviors that are based on knowledge are more durable than behaviors that are not </w:t>
      </w:r>
      <w:r w:rsidRPr="005E5BD4">
        <w:rPr>
          <w:rFonts w:ascii="Bookman Old Style" w:hAnsi="Bookman Old Style"/>
          <w:shd w:val="clear" w:color="auto" w:fill="FFFFFF"/>
        </w:rPr>
        <w:t>(Rausch</w:t>
      </w:r>
      <w:r>
        <w:rPr>
          <w:rFonts w:ascii="Bookman Old Style" w:hAnsi="Bookman Old Style"/>
          <w:shd w:val="clear" w:color="auto" w:fill="FFFFFF"/>
        </w:rPr>
        <w:t xml:space="preserve"> </w:t>
      </w:r>
      <w:r w:rsidRPr="005E5BD4">
        <w:rPr>
          <w:rFonts w:ascii="Bookman Old Style" w:hAnsi="Bookman Old Style"/>
          <w:shd w:val="clear" w:color="auto" w:fill="FFFFFF"/>
        </w:rPr>
        <w:t>&amp; Kopplin,</w:t>
      </w:r>
      <w:r>
        <w:rPr>
          <w:rFonts w:ascii="Bookman Old Style" w:hAnsi="Bookman Old Style"/>
          <w:shd w:val="clear" w:color="auto" w:fill="FFFFFF"/>
        </w:rPr>
        <w:t xml:space="preserve"> </w:t>
      </w:r>
      <w:r w:rsidRPr="005E5BD4">
        <w:rPr>
          <w:rFonts w:ascii="Bookman Old Style" w:hAnsi="Bookman Old Style"/>
          <w:shd w:val="clear" w:color="auto" w:fill="FFFFFF"/>
        </w:rPr>
        <w:t>2021).</w:t>
      </w:r>
    </w:p>
    <w:p w14:paraId="479D0218" w14:textId="77777777" w:rsidR="006A1CF4" w:rsidRPr="005E5BD4" w:rsidRDefault="006A1CF4" w:rsidP="006A1CF4">
      <w:pPr>
        <w:ind w:left="851" w:hanging="284"/>
        <w:jc w:val="both"/>
        <w:rPr>
          <w:rFonts w:ascii="Bookman Old Style" w:hAnsi="Bookman Old Style"/>
          <w:shd w:val="clear" w:color="auto" w:fill="FFFFFF"/>
        </w:rPr>
      </w:pPr>
      <w:r w:rsidRPr="005E5BD4">
        <w:rPr>
          <w:rFonts w:ascii="Bookman Old Style" w:hAnsi="Bookman Old Style"/>
          <w:lang w:val="en"/>
        </w:rPr>
        <w:t>e.</w:t>
      </w:r>
      <w:r w:rsidRPr="005E5BD4">
        <w:rPr>
          <w:rFonts w:ascii="Bookman Old Style" w:hAnsi="Bookman Old Style"/>
          <w:lang w:val="en"/>
        </w:rPr>
        <w:tab/>
        <w:t>View/Attitude: A person's liking for something is the result of the interaction of cognitive factors such as wanting to know it, wanting to feel it, wanting to react to it, wanting to have a personality. One way to measure attitude is the Likert scale. This gives attitude objects values from 1 to 4: "</w:t>
      </w:r>
      <w:r w:rsidRPr="005E5BD4">
        <w:rPr>
          <w:rFonts w:ascii="Bookman Old Style" w:hAnsi="Bookman Old Style"/>
          <w:i/>
          <w:lang w:val="en"/>
        </w:rPr>
        <w:t>strongly agree</w:t>
      </w:r>
      <w:r w:rsidRPr="005E5BD4">
        <w:rPr>
          <w:rFonts w:ascii="Bookman Old Style" w:hAnsi="Bookman Old Style"/>
          <w:lang w:val="en"/>
        </w:rPr>
        <w:t>", "</w:t>
      </w:r>
      <w:r w:rsidRPr="005E5BD4">
        <w:rPr>
          <w:rFonts w:ascii="Bookman Old Style" w:hAnsi="Bookman Old Style"/>
          <w:i/>
          <w:lang w:val="en"/>
        </w:rPr>
        <w:t>agree</w:t>
      </w:r>
      <w:r w:rsidRPr="005E5BD4">
        <w:rPr>
          <w:rFonts w:ascii="Bookman Old Style" w:hAnsi="Bookman Old Style"/>
          <w:lang w:val="en"/>
        </w:rPr>
        <w:t>", "</w:t>
      </w:r>
      <w:r w:rsidRPr="005E5BD4">
        <w:rPr>
          <w:rFonts w:ascii="Bookman Old Style" w:hAnsi="Bookman Old Style"/>
          <w:i/>
          <w:lang w:val="en"/>
        </w:rPr>
        <w:t>disagree</w:t>
      </w:r>
      <w:r w:rsidRPr="005E5BD4">
        <w:rPr>
          <w:rFonts w:ascii="Bookman Old Style" w:hAnsi="Bookman Old Style"/>
          <w:lang w:val="en"/>
        </w:rPr>
        <w:t>", and "</w:t>
      </w:r>
      <w:r w:rsidRPr="005E5BD4">
        <w:rPr>
          <w:rFonts w:ascii="Bookman Old Style" w:hAnsi="Bookman Old Style"/>
          <w:i/>
          <w:lang w:val="en"/>
        </w:rPr>
        <w:t>strongly disagree</w:t>
      </w:r>
      <w:r w:rsidRPr="005E5BD4">
        <w:rPr>
          <w:rFonts w:ascii="Bookman Old Style" w:hAnsi="Bookman Old Style"/>
          <w:lang w:val="en"/>
        </w:rPr>
        <w:t xml:space="preserve">" </w:t>
      </w:r>
      <w:r w:rsidRPr="005E5BD4">
        <w:rPr>
          <w:rFonts w:ascii="Bookman Old Style" w:hAnsi="Bookman Old Style"/>
          <w:shd w:val="clear" w:color="auto" w:fill="FFFFFF"/>
        </w:rPr>
        <w:t>(Azwar,</w:t>
      </w:r>
      <w:r>
        <w:rPr>
          <w:rFonts w:ascii="Bookman Old Style" w:hAnsi="Bookman Old Style"/>
          <w:shd w:val="clear" w:color="auto" w:fill="FFFFFF"/>
        </w:rPr>
        <w:t xml:space="preserve"> </w:t>
      </w:r>
      <w:r w:rsidRPr="005E5BD4">
        <w:rPr>
          <w:rFonts w:ascii="Bookman Old Style" w:hAnsi="Bookman Old Style"/>
          <w:shd w:val="clear" w:color="auto" w:fill="FFFFFF"/>
        </w:rPr>
        <w:t>2007).</w:t>
      </w:r>
    </w:p>
    <w:p w14:paraId="6D662BE2" w14:textId="77777777" w:rsidR="006A1CF4" w:rsidRPr="005E5BD4" w:rsidRDefault="006A1CF4" w:rsidP="006A1CF4">
      <w:pPr>
        <w:ind w:left="851" w:hanging="284"/>
        <w:jc w:val="both"/>
        <w:rPr>
          <w:rFonts w:ascii="Bookman Old Style" w:hAnsi="Bookman Old Style"/>
          <w:lang w:val="en"/>
        </w:rPr>
      </w:pPr>
      <w:r w:rsidRPr="005E5BD4">
        <w:rPr>
          <w:rFonts w:ascii="Bookman Old Style" w:hAnsi="Bookman Old Style"/>
          <w:lang w:val="en"/>
        </w:rPr>
        <w:t>f.</w:t>
      </w:r>
      <w:r w:rsidRPr="005E5BD4">
        <w:rPr>
          <w:rFonts w:ascii="Bookman Old Style" w:hAnsi="Bookman Old Style"/>
          <w:lang w:val="en"/>
        </w:rPr>
        <w:tab/>
        <w:t>Procedural Compliance: an example of how internal and external factors influence behavior under prevailing conditions. According to Geller (2001), adherence to processes related to legal safety is very important</w:t>
      </w:r>
      <w:r w:rsidRPr="005E5BD4">
        <w:rPr>
          <w:rFonts w:ascii="Bookman Old Style" w:hAnsi="Bookman Old Style"/>
          <w:shd w:val="clear" w:color="auto" w:fill="FFFFFF"/>
        </w:rPr>
        <w:t>.</w:t>
      </w:r>
    </w:p>
    <w:p w14:paraId="03AE5CCA" w14:textId="77777777" w:rsidR="006A1CF4" w:rsidRPr="005E5BD4" w:rsidRDefault="006A1CF4">
      <w:pPr>
        <w:pStyle w:val="ListParagraph"/>
        <w:numPr>
          <w:ilvl w:val="0"/>
          <w:numId w:val="9"/>
        </w:numPr>
        <w:spacing w:after="0" w:line="240" w:lineRule="auto"/>
        <w:ind w:left="567" w:hanging="283"/>
        <w:rPr>
          <w:rFonts w:ascii="Bookman Old Style" w:eastAsia="Times New Roman" w:hAnsi="Bookman Old Style" w:cs="Times New Roman"/>
          <w:sz w:val="24"/>
          <w:szCs w:val="24"/>
          <w:lang w:val="en"/>
        </w:rPr>
      </w:pPr>
      <w:r w:rsidRPr="005E5BD4">
        <w:rPr>
          <w:rFonts w:ascii="Bookman Old Style" w:eastAsia="Times New Roman" w:hAnsi="Bookman Old Style" w:cs="Times New Roman"/>
          <w:sz w:val="24"/>
          <w:szCs w:val="24"/>
          <w:lang w:val="en"/>
        </w:rPr>
        <w:t>Fisherman</w:t>
      </w:r>
    </w:p>
    <w:p w14:paraId="532A6336" w14:textId="5A434D61" w:rsidR="006A1CF4" w:rsidRPr="005E5BD4" w:rsidRDefault="006A1CF4" w:rsidP="006A1CF4">
      <w:pPr>
        <w:ind w:firstLine="720"/>
        <w:jc w:val="both"/>
        <w:rPr>
          <w:rFonts w:ascii="Bookman Old Style" w:hAnsi="Bookman Old Style"/>
          <w:lang w:val="en"/>
        </w:rPr>
      </w:pPr>
      <w:r w:rsidRPr="005E5BD4">
        <w:rPr>
          <w:rFonts w:ascii="Bookman Old Style" w:hAnsi="Bookman Old Style"/>
          <w:lang w:val="en"/>
        </w:rPr>
        <w:t>In Law Number 7 of the Republic of Indonesia of 2016 concerning Protection and Empowerment of Fishermen, Aquaculture Farmers, and Salt Farmers that everyone who makes money by catching fish is called a fisherman; small fishermen, whether using fishing vessels measuring 10 (ten) gros</w:t>
      </w:r>
      <w:r>
        <w:rPr>
          <w:rFonts w:ascii="Bookman Old Style" w:hAnsi="Bookman Old Style"/>
          <w:lang w:val="en"/>
        </w:rPr>
        <w:t>s</w:t>
      </w:r>
      <w:r w:rsidRPr="005E5BD4">
        <w:rPr>
          <w:rFonts w:ascii="Bookman Old Style" w:hAnsi="Bookman Old Style"/>
          <w:lang w:val="en"/>
        </w:rPr>
        <w:t xml:space="preserve"> tons (GT) or not.</w:t>
      </w:r>
    </w:p>
    <w:p w14:paraId="1C2CE071" w14:textId="77777777" w:rsidR="006A1CF4" w:rsidRPr="005E5BD4" w:rsidRDefault="006A1CF4" w:rsidP="006A1CF4">
      <w:pPr>
        <w:pStyle w:val="ListParagraph"/>
        <w:spacing w:after="0" w:line="240" w:lineRule="auto"/>
        <w:rPr>
          <w:rFonts w:ascii="Bookman Old Style" w:eastAsia="Times New Roman" w:hAnsi="Bookman Old Style" w:cs="Times New Roman"/>
          <w:sz w:val="24"/>
          <w:szCs w:val="24"/>
        </w:rPr>
      </w:pPr>
    </w:p>
    <w:p w14:paraId="00AB1005" w14:textId="77777777" w:rsidR="006A1CF4" w:rsidRPr="005E5BD4" w:rsidRDefault="006A1CF4" w:rsidP="006A1CF4">
      <w:pPr>
        <w:rPr>
          <w:rFonts w:ascii="Bookman Old Style" w:hAnsi="Bookman Old Style"/>
          <w:b/>
        </w:rPr>
      </w:pPr>
      <w:r w:rsidRPr="005E5BD4">
        <w:rPr>
          <w:rFonts w:ascii="Bookman Old Style" w:hAnsi="Bookman Old Style"/>
          <w:b/>
          <w:bCs/>
          <w:lang w:val="en"/>
        </w:rPr>
        <w:t>Characteristics of Fishermen</w:t>
      </w:r>
    </w:p>
    <w:p w14:paraId="3D922F70" w14:textId="77777777" w:rsidR="006A1CF4" w:rsidRPr="005E5BD4" w:rsidRDefault="006A1CF4" w:rsidP="006A1CF4">
      <w:pPr>
        <w:ind w:firstLine="720"/>
        <w:jc w:val="both"/>
        <w:rPr>
          <w:rFonts w:ascii="Bookman Old Style" w:hAnsi="Bookman Old Style"/>
        </w:rPr>
      </w:pPr>
      <w:r w:rsidRPr="005E5BD4">
        <w:rPr>
          <w:rFonts w:ascii="Bookman Old Style" w:hAnsi="Bookman Old Style"/>
          <w:lang w:val="en"/>
        </w:rPr>
        <w:t xml:space="preserve">According to </w:t>
      </w:r>
      <w:r w:rsidRPr="005E5BD4">
        <w:rPr>
          <w:rFonts w:ascii="Bookman Old Style" w:hAnsi="Bookman Old Style"/>
          <w:shd w:val="clear" w:color="auto" w:fill="FFFFFF"/>
        </w:rPr>
        <w:t>Hendrawan &amp; Hendrawan (2020)</w:t>
      </w:r>
      <w:r w:rsidRPr="005E5BD4">
        <w:rPr>
          <w:rFonts w:ascii="Bookman Old Style" w:hAnsi="Bookman Old Style"/>
          <w:lang w:val="en"/>
        </w:rPr>
        <w:t xml:space="preserve"> the characteristics of fishing communities include:</w:t>
      </w:r>
    </w:p>
    <w:p w14:paraId="2C32A831" w14:textId="77777777" w:rsidR="006A1CF4" w:rsidRPr="005E5BD4" w:rsidRDefault="006A1CF4">
      <w:pPr>
        <w:pStyle w:val="ListParagraph"/>
        <w:numPr>
          <w:ilvl w:val="0"/>
          <w:numId w:val="8"/>
        </w:numPr>
        <w:spacing w:after="0" w:line="240" w:lineRule="auto"/>
        <w:ind w:left="720" w:hanging="297"/>
        <w:contextualSpacing w:val="0"/>
        <w:jc w:val="both"/>
        <w:rPr>
          <w:rFonts w:ascii="Bookman Old Style" w:hAnsi="Bookman Old Style" w:cs="Times New Roman"/>
          <w:sz w:val="24"/>
          <w:szCs w:val="24"/>
          <w:lang w:val="en"/>
        </w:rPr>
      </w:pPr>
      <w:r w:rsidRPr="005E5BD4">
        <w:rPr>
          <w:rFonts w:ascii="Bookman Old Style" w:hAnsi="Bookman Old Style" w:cs="Times New Roman"/>
          <w:sz w:val="24"/>
          <w:szCs w:val="24"/>
          <w:lang w:val="en"/>
        </w:rPr>
        <w:lastRenderedPageBreak/>
        <w:t xml:space="preserve">Fisherman is a person who carries out activities related to the sea or coastline for his livelihood. </w:t>
      </w:r>
    </w:p>
    <w:p w14:paraId="2E6B3033" w14:textId="77777777" w:rsidR="006A1CF4" w:rsidRPr="005E5BD4" w:rsidRDefault="006A1CF4">
      <w:pPr>
        <w:pStyle w:val="ListParagraph"/>
        <w:numPr>
          <w:ilvl w:val="0"/>
          <w:numId w:val="8"/>
        </w:numPr>
        <w:spacing w:after="0" w:line="240" w:lineRule="auto"/>
        <w:ind w:left="720" w:hanging="297"/>
        <w:contextualSpacing w:val="0"/>
        <w:jc w:val="both"/>
        <w:rPr>
          <w:rFonts w:ascii="Bookman Old Style" w:hAnsi="Bookman Old Style" w:cs="Times New Roman"/>
          <w:sz w:val="24"/>
          <w:szCs w:val="24"/>
          <w:lang w:val="en"/>
        </w:rPr>
      </w:pPr>
      <w:r w:rsidRPr="005E5BD4">
        <w:rPr>
          <w:rFonts w:ascii="Bookman Old Style" w:hAnsi="Bookman Old Style" w:cs="Times New Roman"/>
          <w:sz w:val="24"/>
          <w:szCs w:val="24"/>
          <w:lang w:val="en"/>
        </w:rPr>
        <w:t xml:space="preserve">The fishing village according to its way of life is a community that works together and works together. </w:t>
      </w:r>
    </w:p>
    <w:p w14:paraId="6124EA8B" w14:textId="77777777" w:rsidR="006A1CF4" w:rsidRPr="005E5BD4" w:rsidRDefault="006A1CF4">
      <w:pPr>
        <w:pStyle w:val="ListParagraph"/>
        <w:numPr>
          <w:ilvl w:val="0"/>
          <w:numId w:val="8"/>
        </w:numPr>
        <w:spacing w:after="0" w:line="240" w:lineRule="auto"/>
        <w:ind w:left="720" w:hanging="297"/>
        <w:contextualSpacing w:val="0"/>
        <w:jc w:val="both"/>
        <w:rPr>
          <w:rFonts w:ascii="Bookman Old Style" w:hAnsi="Bookman Old Style" w:cs="Times New Roman"/>
          <w:sz w:val="24"/>
          <w:szCs w:val="24"/>
          <w:lang w:val="en"/>
        </w:rPr>
      </w:pPr>
      <w:r w:rsidRPr="005E5BD4">
        <w:rPr>
          <w:rFonts w:ascii="Bookman Old Style" w:hAnsi="Bookman Old Style" w:cs="Times New Roman"/>
          <w:sz w:val="24"/>
          <w:szCs w:val="24"/>
          <w:lang w:val="en"/>
        </w:rPr>
        <w:t>Fishing is a very hard job, but it is also a job inherited by parents rather than learned professionally</w:t>
      </w:r>
    </w:p>
    <w:p w14:paraId="6046C46A" w14:textId="77777777" w:rsidR="006A1CF4" w:rsidRPr="005E5BD4" w:rsidRDefault="006A1CF4" w:rsidP="006A1CF4">
      <w:pPr>
        <w:rPr>
          <w:rFonts w:ascii="Bookman Old Style" w:hAnsi="Bookman Old Style"/>
        </w:rPr>
      </w:pPr>
      <w:r w:rsidRPr="005E5BD4">
        <w:rPr>
          <w:rFonts w:ascii="Bookman Old Style" w:hAnsi="Bookman Old Style"/>
        </w:rPr>
        <w:t> </w:t>
      </w:r>
    </w:p>
    <w:p w14:paraId="15EA0242" w14:textId="77777777" w:rsidR="006A1CF4" w:rsidRPr="005E5BD4" w:rsidRDefault="006A1CF4" w:rsidP="006A1CF4">
      <w:pPr>
        <w:rPr>
          <w:rFonts w:ascii="Bookman Old Style" w:hAnsi="Bookman Old Style"/>
        </w:rPr>
      </w:pPr>
      <w:r w:rsidRPr="005E5BD4">
        <w:rPr>
          <w:rFonts w:ascii="Bookman Old Style" w:hAnsi="Bookman Old Style"/>
          <w:b/>
          <w:bCs/>
          <w:lang w:val="en"/>
        </w:rPr>
        <w:t>Fishing Patterns</w:t>
      </w:r>
    </w:p>
    <w:p w14:paraId="4D655918" w14:textId="77777777" w:rsidR="006A1CF4" w:rsidRPr="005E5BD4" w:rsidRDefault="006A1CF4" w:rsidP="006A1CF4">
      <w:pPr>
        <w:ind w:firstLine="720"/>
        <w:jc w:val="both"/>
        <w:rPr>
          <w:rFonts w:ascii="Bookman Old Style" w:hAnsi="Bookman Old Style"/>
          <w:lang w:val="en"/>
        </w:rPr>
      </w:pPr>
      <w:r w:rsidRPr="005E5BD4">
        <w:rPr>
          <w:rFonts w:ascii="Bookman Old Style" w:hAnsi="Bookman Old Style"/>
          <w:lang w:val="en"/>
        </w:rPr>
        <w:t xml:space="preserve">According to </w:t>
      </w:r>
      <w:r w:rsidRPr="005E5BD4">
        <w:rPr>
          <w:rFonts w:ascii="Bookman Old Style" w:hAnsi="Bookman Old Style"/>
          <w:shd w:val="clear" w:color="auto" w:fill="FFFFFF"/>
        </w:rPr>
        <w:t>Hendrawan</w:t>
      </w:r>
      <w:r>
        <w:rPr>
          <w:rFonts w:ascii="Bookman Old Style" w:hAnsi="Bookman Old Style"/>
          <w:shd w:val="clear" w:color="auto" w:fill="FFFFFF"/>
        </w:rPr>
        <w:t xml:space="preserve"> </w:t>
      </w:r>
      <w:r w:rsidRPr="005E5BD4">
        <w:rPr>
          <w:rFonts w:ascii="Bookman Old Style" w:hAnsi="Bookman Old Style"/>
          <w:shd w:val="clear" w:color="auto" w:fill="FFFFFF"/>
        </w:rPr>
        <w:t xml:space="preserve">(2020) </w:t>
      </w:r>
      <w:r w:rsidRPr="005E5BD4">
        <w:rPr>
          <w:rFonts w:ascii="Bookman Old Style" w:hAnsi="Bookman Old Style"/>
          <w:lang w:val="en"/>
        </w:rPr>
        <w:t>in the work process there are three fishing patterns carried out by fishermen including:</w:t>
      </w:r>
      <w:r>
        <w:rPr>
          <w:rFonts w:ascii="Bookman Old Style" w:hAnsi="Bookman Old Style"/>
          <w:lang w:val="en"/>
        </w:rPr>
        <w:t xml:space="preserve"> </w:t>
      </w:r>
      <w:r w:rsidRPr="007D0ED3">
        <w:rPr>
          <w:rFonts w:ascii="Bookman Old Style" w:hAnsi="Bookman Old Style"/>
          <w:lang w:val="en-ID"/>
        </w:rPr>
        <w:t>Catch pattern for more than one day, One-day fishing patterns, and Midday fishing pattern</w:t>
      </w:r>
    </w:p>
    <w:p w14:paraId="4417D39F" w14:textId="77777777" w:rsidR="006A1CF4" w:rsidRPr="005E5BD4" w:rsidRDefault="006A1CF4" w:rsidP="006A1CF4">
      <w:pPr>
        <w:rPr>
          <w:rFonts w:ascii="Bookman Old Style" w:hAnsi="Bookman Old Style"/>
        </w:rPr>
      </w:pPr>
      <w:r w:rsidRPr="005E5BD4">
        <w:rPr>
          <w:rFonts w:ascii="Bookman Old Style" w:hAnsi="Bookman Old Style"/>
        </w:rPr>
        <w:t> </w:t>
      </w:r>
    </w:p>
    <w:p w14:paraId="611E55CC" w14:textId="77777777" w:rsidR="006A1CF4" w:rsidRPr="005E5BD4" w:rsidRDefault="006A1CF4" w:rsidP="006A1CF4">
      <w:pPr>
        <w:rPr>
          <w:rFonts w:ascii="Bookman Old Style" w:hAnsi="Bookman Old Style"/>
          <w:b/>
          <w:bCs/>
          <w:lang w:val="en-ID"/>
        </w:rPr>
      </w:pPr>
      <w:r w:rsidRPr="005E5BD4">
        <w:rPr>
          <w:rFonts w:ascii="Bookman Old Style" w:hAnsi="Bookman Old Style"/>
          <w:b/>
          <w:bCs/>
          <w:lang w:val="en-ID"/>
        </w:rPr>
        <w:t>METHOD</w:t>
      </w:r>
    </w:p>
    <w:p w14:paraId="63CE678C" w14:textId="77777777" w:rsidR="006A1CF4" w:rsidRPr="005E5BD4" w:rsidRDefault="006A1CF4" w:rsidP="006A1CF4">
      <w:pPr>
        <w:ind w:firstLine="720"/>
        <w:jc w:val="both"/>
        <w:rPr>
          <w:rFonts w:ascii="Bookman Old Style" w:hAnsi="Bookman Old Style"/>
          <w:lang w:val="en"/>
        </w:rPr>
      </w:pPr>
      <w:r w:rsidRPr="005E5BD4">
        <w:rPr>
          <w:rFonts w:ascii="Bookman Old Style" w:hAnsi="Bookman Old Style"/>
          <w:lang w:val="en"/>
        </w:rPr>
        <w:t xml:space="preserve">This study used a quantitative approach and used a cross-sectional design with variables measured simultaneously. The study was conducted at the Beach Landing Port (PPP) of South Halmahera Regency, North Maluku Province, with a fisherman population of 21,893 people. This study used a purposive sampling technique of 99.52 rounded to 100 people using the Slovin formula </w:t>
      </w:r>
      <w:r w:rsidRPr="005E5BD4">
        <w:rPr>
          <w:rFonts w:ascii="Bookman Old Style" w:hAnsi="Bookman Old Style"/>
          <w:shd w:val="clear" w:color="auto" w:fill="FFFFFF"/>
        </w:rPr>
        <w:t>(Sugiyono,</w:t>
      </w:r>
      <w:r>
        <w:rPr>
          <w:rFonts w:ascii="Bookman Old Style" w:hAnsi="Bookman Old Style"/>
          <w:shd w:val="clear" w:color="auto" w:fill="FFFFFF"/>
        </w:rPr>
        <w:t xml:space="preserve"> </w:t>
      </w:r>
      <w:r w:rsidRPr="005E5BD4">
        <w:rPr>
          <w:rFonts w:ascii="Bookman Old Style" w:hAnsi="Bookman Old Style"/>
          <w:shd w:val="clear" w:color="auto" w:fill="FFFFFF"/>
        </w:rPr>
        <w:t>2019).</w:t>
      </w:r>
      <w:r w:rsidRPr="005E5BD4">
        <w:rPr>
          <w:rFonts w:ascii="Bookman Old Style" w:hAnsi="Bookman Old Style"/>
          <w:lang w:val="en"/>
        </w:rPr>
        <w:t xml:space="preserve"> In addition, sampling criteria are used. Willing to be a respondent during the study and have worked as a fisherman for at least one year. The variables tested were age, length of service, knowledge, behavior, attitude, use of PPE and slippery floors against work accidents in fishermen </w:t>
      </w:r>
      <w:r>
        <w:rPr>
          <w:rFonts w:ascii="Bookman Old Style" w:hAnsi="Bookman Old Style"/>
          <w:lang w:val="en"/>
        </w:rPr>
        <w:t>(</w:t>
      </w:r>
      <w:r w:rsidRPr="005E5BD4">
        <w:rPr>
          <w:rFonts w:ascii="Bookman Old Style" w:hAnsi="Bookman Old Style"/>
          <w:shd w:val="clear" w:color="auto" w:fill="FFFFFF"/>
        </w:rPr>
        <w:t>Christiansen</w:t>
      </w:r>
      <w:r>
        <w:rPr>
          <w:rFonts w:ascii="Bookman Old Style" w:hAnsi="Bookman Old Style"/>
          <w:shd w:val="clear" w:color="auto" w:fill="FFFFFF"/>
        </w:rPr>
        <w:t xml:space="preserve"> </w:t>
      </w:r>
      <w:r w:rsidRPr="005E5BD4">
        <w:rPr>
          <w:rFonts w:ascii="Bookman Old Style" w:hAnsi="Bookman Old Style"/>
          <w:shd w:val="clear" w:color="auto" w:fill="FFFFFF"/>
        </w:rPr>
        <w:t>&amp; Hovmand,</w:t>
      </w:r>
      <w:r>
        <w:rPr>
          <w:rFonts w:ascii="Bookman Old Style" w:hAnsi="Bookman Old Style"/>
          <w:shd w:val="clear" w:color="auto" w:fill="FFFFFF"/>
        </w:rPr>
        <w:t xml:space="preserve"> </w:t>
      </w:r>
      <w:r w:rsidRPr="005E5BD4">
        <w:rPr>
          <w:rFonts w:ascii="Bookman Old Style" w:hAnsi="Bookman Old Style"/>
          <w:shd w:val="clear" w:color="auto" w:fill="FFFFFF"/>
        </w:rPr>
        <w:t>2017)</w:t>
      </w:r>
      <w:r w:rsidRPr="005E5BD4">
        <w:rPr>
          <w:rFonts w:ascii="Bookman Old Style" w:hAnsi="Bookman Old Style"/>
          <w:lang w:val="en"/>
        </w:rPr>
        <w:t>. Taking through interviews with questionnaires. Furthermore, this study directly observed the condition of the location and workers at the port</w:t>
      </w:r>
      <w:r w:rsidRPr="005E5BD4">
        <w:rPr>
          <w:rFonts w:ascii="Bookman Old Style" w:hAnsi="Bookman Old Style"/>
          <w:lang w:val="id-ID"/>
        </w:rPr>
        <w:t xml:space="preserve">. </w:t>
      </w:r>
      <w:r w:rsidRPr="005E5BD4">
        <w:rPr>
          <w:rFonts w:ascii="Bookman Old Style" w:hAnsi="Bookman Old Style"/>
          <w:lang w:val="en"/>
        </w:rPr>
        <w:t xml:space="preserve">Data and information collected through questionnaires are analyzed in the form of tables and narratives to facilitate the delivery of information. </w:t>
      </w:r>
    </w:p>
    <w:p w14:paraId="00674A0B" w14:textId="77777777" w:rsidR="006A1CF4" w:rsidRDefault="006A1CF4" w:rsidP="006A1CF4">
      <w:pPr>
        <w:rPr>
          <w:rFonts w:ascii="Bookman Old Style" w:hAnsi="Bookman Old Style"/>
          <w:lang w:val="en"/>
        </w:rPr>
      </w:pPr>
    </w:p>
    <w:p w14:paraId="159035DB" w14:textId="77777777" w:rsidR="006A1CF4" w:rsidRPr="005E5BD4" w:rsidRDefault="006A1CF4" w:rsidP="006A1CF4">
      <w:pPr>
        <w:rPr>
          <w:rFonts w:ascii="Bookman Old Style" w:hAnsi="Bookman Old Style"/>
          <w:b/>
          <w:bCs/>
          <w:lang w:val="en-ID"/>
        </w:rPr>
      </w:pPr>
      <w:r w:rsidRPr="007D0ED3">
        <w:rPr>
          <w:rFonts w:ascii="Bookman Old Style" w:hAnsi="Bookman Old Style"/>
          <w:b/>
          <w:bCs/>
          <w:lang w:val="en-ID"/>
        </w:rPr>
        <w:t>RESULT</w:t>
      </w:r>
      <w:r>
        <w:rPr>
          <w:rFonts w:ascii="Bookman Old Style" w:hAnsi="Bookman Old Style"/>
          <w:b/>
          <w:bCs/>
          <w:lang w:val="en-ID"/>
        </w:rPr>
        <w:t>S</w:t>
      </w:r>
      <w:r w:rsidRPr="007D0ED3">
        <w:rPr>
          <w:rFonts w:ascii="Bookman Old Style" w:hAnsi="Bookman Old Style"/>
          <w:b/>
          <w:bCs/>
          <w:lang w:val="en-ID"/>
        </w:rPr>
        <w:t xml:space="preserve"> AND DISCUSSION</w:t>
      </w:r>
    </w:p>
    <w:p w14:paraId="586ECC54" w14:textId="77777777" w:rsidR="006A1CF4" w:rsidRPr="005E5BD4" w:rsidRDefault="006A1CF4" w:rsidP="006A1CF4">
      <w:pPr>
        <w:ind w:left="567" w:hanging="567"/>
        <w:rPr>
          <w:rFonts w:ascii="Bookman Old Style" w:hAnsi="Bookman Old Style"/>
          <w:b/>
          <w:bCs/>
          <w:lang w:val="en-ID"/>
        </w:rPr>
      </w:pPr>
      <w:r w:rsidRPr="005E5BD4">
        <w:rPr>
          <w:rFonts w:ascii="Bookman Old Style" w:hAnsi="Bookman Old Style"/>
          <w:b/>
          <w:bCs/>
          <w:lang w:val="en-ID"/>
        </w:rPr>
        <w:t>Bivariate Analysis</w:t>
      </w:r>
    </w:p>
    <w:p w14:paraId="2DA19C72" w14:textId="77777777" w:rsidR="006A1CF4" w:rsidRDefault="006A1CF4" w:rsidP="006A1CF4">
      <w:pPr>
        <w:tabs>
          <w:tab w:val="left" w:pos="540"/>
        </w:tabs>
        <w:jc w:val="both"/>
        <w:rPr>
          <w:rFonts w:ascii="Bookman Old Style" w:hAnsi="Bookman Old Style"/>
        </w:rPr>
      </w:pPr>
      <w:r w:rsidRPr="005E5BD4">
        <w:rPr>
          <w:rFonts w:ascii="Bookman Old Style" w:hAnsi="Bookman Old Style"/>
          <w:b/>
          <w:bCs/>
          <w:lang w:val="en-ID"/>
        </w:rPr>
        <w:tab/>
      </w:r>
      <w:r w:rsidRPr="005E5BD4">
        <w:rPr>
          <w:rFonts w:ascii="Bookman Old Style" w:hAnsi="Bookman Old Style"/>
        </w:rPr>
        <w:t>To determine the relationship between the independent variable and the dependent variable, bivariate analysis was carried out using the chi-square test with the SPSS computer program, it was found that the test results at a p-value of &gt; 0.05 were declared insignificant or no relationship. if the p value &lt; 0.05 then the test results are declared significant or correlated/related.</w:t>
      </w:r>
    </w:p>
    <w:p w14:paraId="6C595A95" w14:textId="77777777" w:rsidR="006A1CF4" w:rsidRDefault="006A1CF4" w:rsidP="006A1CF4">
      <w:pPr>
        <w:tabs>
          <w:tab w:val="left" w:pos="540"/>
        </w:tabs>
        <w:jc w:val="both"/>
        <w:rPr>
          <w:rFonts w:ascii="Bookman Old Style" w:hAnsi="Bookman Old Style"/>
        </w:rPr>
      </w:pPr>
    </w:p>
    <w:p w14:paraId="60E78BE7" w14:textId="77777777" w:rsidR="006A1CF4" w:rsidRDefault="006A1CF4" w:rsidP="006A1CF4">
      <w:pPr>
        <w:tabs>
          <w:tab w:val="left" w:pos="540"/>
        </w:tabs>
        <w:jc w:val="both"/>
        <w:rPr>
          <w:rFonts w:ascii="Bookman Old Style" w:hAnsi="Bookman Old Style"/>
        </w:rPr>
      </w:pPr>
    </w:p>
    <w:p w14:paraId="46B63D08" w14:textId="77777777" w:rsidR="006A1CF4" w:rsidRDefault="006A1CF4" w:rsidP="006A1CF4">
      <w:pPr>
        <w:tabs>
          <w:tab w:val="left" w:pos="540"/>
        </w:tabs>
        <w:jc w:val="both"/>
        <w:rPr>
          <w:rFonts w:ascii="Bookman Old Style" w:hAnsi="Bookman Old Style"/>
        </w:rPr>
      </w:pPr>
    </w:p>
    <w:p w14:paraId="19138796" w14:textId="77777777" w:rsidR="006A1CF4" w:rsidRDefault="006A1CF4" w:rsidP="006A1CF4">
      <w:pPr>
        <w:tabs>
          <w:tab w:val="left" w:pos="540"/>
        </w:tabs>
        <w:jc w:val="both"/>
        <w:rPr>
          <w:rFonts w:ascii="Bookman Old Style" w:hAnsi="Bookman Old Style"/>
        </w:rPr>
      </w:pPr>
    </w:p>
    <w:p w14:paraId="054DE0C2" w14:textId="77777777" w:rsidR="006A1CF4" w:rsidRDefault="006A1CF4" w:rsidP="006A1CF4">
      <w:pPr>
        <w:tabs>
          <w:tab w:val="left" w:pos="540"/>
        </w:tabs>
        <w:jc w:val="both"/>
        <w:rPr>
          <w:rFonts w:ascii="Bookman Old Style" w:hAnsi="Bookman Old Style"/>
        </w:rPr>
      </w:pPr>
    </w:p>
    <w:p w14:paraId="7643263F" w14:textId="77777777" w:rsidR="006A1CF4" w:rsidRDefault="006A1CF4" w:rsidP="006A1CF4">
      <w:pPr>
        <w:tabs>
          <w:tab w:val="left" w:pos="540"/>
        </w:tabs>
        <w:jc w:val="both"/>
        <w:rPr>
          <w:rFonts w:ascii="Bookman Old Style" w:hAnsi="Bookman Old Style"/>
        </w:rPr>
      </w:pPr>
    </w:p>
    <w:p w14:paraId="0F903E00" w14:textId="77777777" w:rsidR="006A1CF4" w:rsidRDefault="006A1CF4" w:rsidP="006A1CF4">
      <w:pPr>
        <w:tabs>
          <w:tab w:val="left" w:pos="540"/>
        </w:tabs>
        <w:jc w:val="both"/>
        <w:rPr>
          <w:rFonts w:ascii="Bookman Old Style" w:hAnsi="Bookman Old Style"/>
        </w:rPr>
      </w:pPr>
    </w:p>
    <w:p w14:paraId="47BF813A" w14:textId="77777777" w:rsidR="006A1CF4" w:rsidRDefault="006A1CF4" w:rsidP="006A1CF4">
      <w:pPr>
        <w:tabs>
          <w:tab w:val="left" w:pos="540"/>
        </w:tabs>
        <w:jc w:val="both"/>
        <w:rPr>
          <w:rFonts w:ascii="Bookman Old Style" w:hAnsi="Bookman Old Style"/>
        </w:rPr>
      </w:pPr>
    </w:p>
    <w:p w14:paraId="3FFAE924" w14:textId="77777777" w:rsidR="006A1CF4" w:rsidRPr="005E5BD4" w:rsidRDefault="006A1CF4" w:rsidP="006A1CF4">
      <w:pPr>
        <w:tabs>
          <w:tab w:val="left" w:pos="540"/>
        </w:tabs>
        <w:jc w:val="both"/>
        <w:rPr>
          <w:rFonts w:ascii="Bookman Old Style" w:hAnsi="Bookman Old Style"/>
        </w:rPr>
      </w:pPr>
    </w:p>
    <w:p w14:paraId="2BFB9CFA" w14:textId="77777777" w:rsidR="006A1CF4" w:rsidRPr="005E5BD4" w:rsidRDefault="006A1CF4" w:rsidP="006A1CF4">
      <w:pPr>
        <w:pStyle w:val="HTMLPreformatted"/>
        <w:jc w:val="center"/>
        <w:rPr>
          <w:rFonts w:ascii="Bookman Old Style" w:hAnsi="Bookman Old Style" w:cs="Times New Roman"/>
          <w:b/>
          <w:sz w:val="24"/>
          <w:szCs w:val="24"/>
          <w:lang w:val="en"/>
        </w:rPr>
      </w:pPr>
      <w:r w:rsidRPr="005E5BD4">
        <w:rPr>
          <w:rFonts w:ascii="Bookman Old Style" w:hAnsi="Bookman Old Style" w:cs="Times New Roman"/>
          <w:b/>
          <w:sz w:val="24"/>
          <w:szCs w:val="24"/>
          <w:lang w:val="en"/>
        </w:rPr>
        <w:lastRenderedPageBreak/>
        <w:t xml:space="preserve">Table 1. To </w:t>
      </w:r>
      <w:r>
        <w:rPr>
          <w:rFonts w:ascii="Bookman Old Style" w:hAnsi="Bookman Old Style" w:cs="Times New Roman"/>
          <w:b/>
          <w:sz w:val="24"/>
          <w:szCs w:val="24"/>
          <w:lang w:val="en"/>
        </w:rPr>
        <w:t>D</w:t>
      </w:r>
      <w:r w:rsidRPr="005E5BD4">
        <w:rPr>
          <w:rFonts w:ascii="Bookman Old Style" w:hAnsi="Bookman Old Style" w:cs="Times New Roman"/>
          <w:b/>
          <w:sz w:val="24"/>
          <w:szCs w:val="24"/>
          <w:lang w:val="en"/>
        </w:rPr>
        <w:t xml:space="preserve">etermine the </w:t>
      </w:r>
      <w:r>
        <w:rPr>
          <w:rFonts w:ascii="Bookman Old Style" w:hAnsi="Bookman Old Style" w:cs="Times New Roman"/>
          <w:b/>
          <w:sz w:val="24"/>
          <w:szCs w:val="24"/>
          <w:lang w:val="en"/>
        </w:rPr>
        <w:t>P</w:t>
      </w:r>
      <w:r w:rsidRPr="005E5BD4">
        <w:rPr>
          <w:rFonts w:ascii="Bookman Old Style" w:hAnsi="Bookman Old Style" w:cs="Times New Roman"/>
          <w:b/>
          <w:sz w:val="24"/>
          <w:szCs w:val="24"/>
          <w:lang w:val="en"/>
        </w:rPr>
        <w:t xml:space="preserve">eriod of Work, Knowledge, Behavior and </w:t>
      </w:r>
      <w:r>
        <w:rPr>
          <w:rFonts w:ascii="Bookman Old Style" w:hAnsi="Bookman Old Style" w:cs="Times New Roman"/>
          <w:b/>
          <w:sz w:val="24"/>
          <w:szCs w:val="24"/>
          <w:lang w:val="en"/>
        </w:rPr>
        <w:t>U</w:t>
      </w:r>
      <w:r w:rsidRPr="005E5BD4">
        <w:rPr>
          <w:rFonts w:ascii="Bookman Old Style" w:hAnsi="Bookman Old Style" w:cs="Times New Roman"/>
          <w:b/>
          <w:sz w:val="24"/>
          <w:szCs w:val="24"/>
          <w:lang w:val="en"/>
        </w:rPr>
        <w:t xml:space="preserve">se of PPE Related </w:t>
      </w:r>
      <w:r>
        <w:rPr>
          <w:rFonts w:ascii="Bookman Old Style" w:hAnsi="Bookman Old Style" w:cs="Times New Roman"/>
          <w:b/>
          <w:sz w:val="24"/>
          <w:szCs w:val="24"/>
          <w:lang w:val="en"/>
        </w:rPr>
        <w:t>t</w:t>
      </w:r>
      <w:r w:rsidRPr="005E5BD4">
        <w:rPr>
          <w:rFonts w:ascii="Bookman Old Style" w:hAnsi="Bookman Old Style" w:cs="Times New Roman"/>
          <w:b/>
          <w:sz w:val="24"/>
          <w:szCs w:val="24"/>
          <w:lang w:val="en"/>
        </w:rPr>
        <w:t>o Work Accidents</w:t>
      </w:r>
    </w:p>
    <w:tbl>
      <w:tblPr>
        <w:tblW w:w="4489" w:type="pct"/>
        <w:jc w:val="center"/>
        <w:tblCellMar>
          <w:left w:w="0" w:type="dxa"/>
          <w:right w:w="0" w:type="dxa"/>
        </w:tblCellMar>
        <w:tblLook w:val="04A0" w:firstRow="1" w:lastRow="0" w:firstColumn="1" w:lastColumn="0" w:noHBand="0" w:noVBand="1"/>
      </w:tblPr>
      <w:tblGrid>
        <w:gridCol w:w="2339"/>
        <w:gridCol w:w="1167"/>
        <w:gridCol w:w="1017"/>
        <w:gridCol w:w="889"/>
        <w:gridCol w:w="890"/>
        <w:gridCol w:w="1521"/>
      </w:tblGrid>
      <w:tr w:rsidR="006A1CF4" w:rsidRPr="005E5BD4" w14:paraId="7D488F3F" w14:textId="77777777" w:rsidTr="00A71348">
        <w:trPr>
          <w:trHeight w:val="290"/>
          <w:jc w:val="center"/>
        </w:trPr>
        <w:tc>
          <w:tcPr>
            <w:tcW w:w="1495" w:type="pct"/>
            <w:vMerge w:val="restart"/>
            <w:tcBorders>
              <w:top w:val="single" w:sz="4" w:space="0" w:color="auto"/>
              <w:left w:val="single" w:sz="4" w:space="0" w:color="auto"/>
              <w:bottom w:val="single" w:sz="4" w:space="0" w:color="auto"/>
            </w:tcBorders>
            <w:noWrap/>
            <w:tcMar>
              <w:top w:w="0" w:type="dxa"/>
              <w:left w:w="108" w:type="dxa"/>
              <w:bottom w:w="0" w:type="dxa"/>
              <w:right w:w="108" w:type="dxa"/>
            </w:tcMar>
            <w:vAlign w:val="center"/>
            <w:hideMark/>
          </w:tcPr>
          <w:p w14:paraId="6EC1FB4F" w14:textId="77777777" w:rsidR="006A1CF4" w:rsidRPr="005E5BD4" w:rsidRDefault="006A1CF4" w:rsidP="00A71348">
            <w:pPr>
              <w:jc w:val="center"/>
              <w:rPr>
                <w:rFonts w:ascii="Bookman Old Style" w:hAnsi="Bookman Old Style"/>
                <w:sz w:val="18"/>
                <w:szCs w:val="18"/>
              </w:rPr>
            </w:pPr>
            <w:r w:rsidRPr="005E5BD4">
              <w:rPr>
                <w:rFonts w:ascii="Bookman Old Style" w:hAnsi="Bookman Old Style"/>
                <w:sz w:val="18"/>
                <w:szCs w:val="18"/>
                <w:lang w:val="en-ID"/>
              </w:rPr>
              <w:t> </w:t>
            </w:r>
            <w:r w:rsidRPr="005E5BD4">
              <w:rPr>
                <w:rFonts w:ascii="Bookman Old Style" w:hAnsi="Bookman Old Style"/>
                <w:b/>
                <w:bCs/>
                <w:sz w:val="18"/>
                <w:szCs w:val="18"/>
                <w:lang w:val="en"/>
              </w:rPr>
              <w:t>Period of Service</w:t>
            </w:r>
          </w:p>
        </w:tc>
        <w:tc>
          <w:tcPr>
            <w:tcW w:w="2532" w:type="pct"/>
            <w:gridSpan w:val="4"/>
            <w:tcBorders>
              <w:top w:val="single" w:sz="4" w:space="0" w:color="auto"/>
              <w:bottom w:val="single" w:sz="4" w:space="0" w:color="auto"/>
            </w:tcBorders>
            <w:noWrap/>
            <w:tcMar>
              <w:top w:w="0" w:type="dxa"/>
              <w:left w:w="108" w:type="dxa"/>
              <w:bottom w:w="0" w:type="dxa"/>
              <w:right w:w="108" w:type="dxa"/>
            </w:tcMar>
            <w:vAlign w:val="center"/>
            <w:hideMark/>
          </w:tcPr>
          <w:p w14:paraId="22D2F365" w14:textId="77777777" w:rsidR="006A1CF4" w:rsidRPr="005E5BD4" w:rsidRDefault="006A1CF4" w:rsidP="00A71348">
            <w:pPr>
              <w:jc w:val="center"/>
              <w:rPr>
                <w:rFonts w:ascii="Bookman Old Style" w:hAnsi="Bookman Old Style"/>
                <w:sz w:val="18"/>
                <w:szCs w:val="18"/>
              </w:rPr>
            </w:pPr>
            <w:r w:rsidRPr="005E5BD4">
              <w:rPr>
                <w:rFonts w:ascii="Bookman Old Style" w:hAnsi="Bookman Old Style"/>
                <w:b/>
                <w:bCs/>
                <w:sz w:val="18"/>
                <w:szCs w:val="18"/>
                <w:lang w:val="en"/>
              </w:rPr>
              <w:t>Work Accidents</w:t>
            </w:r>
          </w:p>
        </w:tc>
        <w:tc>
          <w:tcPr>
            <w:tcW w:w="973" w:type="pct"/>
            <w:vMerge w:val="restart"/>
            <w:tcBorders>
              <w:top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1D04089" w14:textId="77777777" w:rsidR="006A1CF4" w:rsidRPr="005E5BD4" w:rsidRDefault="006A1CF4" w:rsidP="00A71348">
            <w:pPr>
              <w:jc w:val="center"/>
              <w:rPr>
                <w:rFonts w:ascii="Bookman Old Style" w:hAnsi="Bookman Old Style"/>
                <w:sz w:val="18"/>
                <w:szCs w:val="18"/>
              </w:rPr>
            </w:pPr>
            <w:r w:rsidRPr="005E5BD4">
              <w:rPr>
                <w:rFonts w:ascii="Bookman Old Style" w:hAnsi="Bookman Old Style"/>
                <w:b/>
                <w:bCs/>
                <w:sz w:val="18"/>
                <w:szCs w:val="18"/>
                <w:lang w:val="en"/>
              </w:rPr>
              <w:t>p-value</w:t>
            </w:r>
          </w:p>
        </w:tc>
      </w:tr>
      <w:tr w:rsidR="006A1CF4" w:rsidRPr="005E5BD4" w14:paraId="5DBE6A8D" w14:textId="77777777" w:rsidTr="00A71348">
        <w:trPr>
          <w:trHeight w:val="290"/>
          <w:jc w:val="center"/>
        </w:trPr>
        <w:tc>
          <w:tcPr>
            <w:tcW w:w="0" w:type="auto"/>
            <w:vMerge/>
            <w:tcBorders>
              <w:top w:val="single" w:sz="4" w:space="0" w:color="auto"/>
              <w:left w:val="single" w:sz="4" w:space="0" w:color="auto"/>
            </w:tcBorders>
            <w:vAlign w:val="center"/>
            <w:hideMark/>
          </w:tcPr>
          <w:p w14:paraId="63AC6F07" w14:textId="77777777" w:rsidR="006A1CF4" w:rsidRPr="005E5BD4" w:rsidRDefault="006A1CF4" w:rsidP="00A71348">
            <w:pPr>
              <w:rPr>
                <w:rFonts w:ascii="Bookman Old Style" w:hAnsi="Bookman Old Style"/>
                <w:sz w:val="18"/>
                <w:szCs w:val="18"/>
              </w:rPr>
            </w:pPr>
          </w:p>
        </w:tc>
        <w:tc>
          <w:tcPr>
            <w:tcW w:w="1395" w:type="pct"/>
            <w:gridSpan w:val="2"/>
            <w:tcBorders>
              <w:top w:val="single" w:sz="4" w:space="0" w:color="auto"/>
              <w:bottom w:val="single" w:sz="4" w:space="0" w:color="auto"/>
            </w:tcBorders>
            <w:noWrap/>
            <w:tcMar>
              <w:top w:w="0" w:type="dxa"/>
              <w:left w:w="108" w:type="dxa"/>
              <w:bottom w:w="0" w:type="dxa"/>
              <w:right w:w="108" w:type="dxa"/>
            </w:tcMar>
            <w:vAlign w:val="center"/>
            <w:hideMark/>
          </w:tcPr>
          <w:p w14:paraId="692C4538" w14:textId="77777777" w:rsidR="006A1CF4" w:rsidRPr="005E5BD4" w:rsidRDefault="006A1CF4" w:rsidP="00A71348">
            <w:pPr>
              <w:jc w:val="center"/>
              <w:rPr>
                <w:rFonts w:ascii="Bookman Old Style" w:hAnsi="Bookman Old Style"/>
                <w:sz w:val="18"/>
                <w:szCs w:val="18"/>
              </w:rPr>
            </w:pPr>
            <w:r w:rsidRPr="005E5BD4">
              <w:rPr>
                <w:rFonts w:ascii="Bookman Old Style" w:hAnsi="Bookman Old Style"/>
                <w:b/>
                <w:bCs/>
                <w:sz w:val="18"/>
                <w:szCs w:val="18"/>
                <w:lang w:val="en"/>
              </w:rPr>
              <w:t>Happen</w:t>
            </w:r>
          </w:p>
        </w:tc>
        <w:tc>
          <w:tcPr>
            <w:tcW w:w="1137" w:type="pct"/>
            <w:gridSpan w:val="2"/>
            <w:tcBorders>
              <w:top w:val="single" w:sz="4" w:space="0" w:color="auto"/>
              <w:bottom w:val="single" w:sz="4" w:space="0" w:color="auto"/>
            </w:tcBorders>
            <w:noWrap/>
            <w:tcMar>
              <w:top w:w="0" w:type="dxa"/>
              <w:left w:w="108" w:type="dxa"/>
              <w:bottom w:w="0" w:type="dxa"/>
              <w:right w:w="108" w:type="dxa"/>
            </w:tcMar>
            <w:vAlign w:val="center"/>
            <w:hideMark/>
          </w:tcPr>
          <w:p w14:paraId="626861D7" w14:textId="77777777" w:rsidR="006A1CF4" w:rsidRPr="005E5BD4" w:rsidRDefault="006A1CF4" w:rsidP="00A71348">
            <w:pPr>
              <w:jc w:val="center"/>
              <w:rPr>
                <w:rFonts w:ascii="Bookman Old Style" w:hAnsi="Bookman Old Style"/>
                <w:sz w:val="18"/>
                <w:szCs w:val="18"/>
              </w:rPr>
            </w:pPr>
            <w:r w:rsidRPr="005E5BD4">
              <w:rPr>
                <w:rFonts w:ascii="Bookman Old Style" w:hAnsi="Bookman Old Style"/>
                <w:b/>
                <w:bCs/>
                <w:sz w:val="18"/>
                <w:szCs w:val="18"/>
                <w:lang w:val="en"/>
              </w:rPr>
              <w:t>Not Happening</w:t>
            </w:r>
          </w:p>
        </w:tc>
        <w:tc>
          <w:tcPr>
            <w:tcW w:w="973" w:type="pct"/>
            <w:vMerge/>
            <w:tcBorders>
              <w:top w:val="single" w:sz="4" w:space="0" w:color="auto"/>
              <w:bottom w:val="single" w:sz="4" w:space="0" w:color="auto"/>
              <w:right w:val="single" w:sz="4" w:space="0" w:color="auto"/>
            </w:tcBorders>
            <w:vAlign w:val="center"/>
            <w:hideMark/>
          </w:tcPr>
          <w:p w14:paraId="597E4F8B" w14:textId="77777777" w:rsidR="006A1CF4" w:rsidRPr="005E5BD4" w:rsidRDefault="006A1CF4" w:rsidP="00A71348">
            <w:pPr>
              <w:rPr>
                <w:rFonts w:ascii="Bookman Old Style" w:hAnsi="Bookman Old Style"/>
                <w:sz w:val="18"/>
                <w:szCs w:val="18"/>
              </w:rPr>
            </w:pPr>
          </w:p>
        </w:tc>
      </w:tr>
      <w:tr w:rsidR="006A1CF4" w:rsidRPr="005E5BD4" w14:paraId="4C1FC900" w14:textId="77777777" w:rsidTr="00A71348">
        <w:trPr>
          <w:trHeight w:val="290"/>
          <w:jc w:val="center"/>
        </w:trPr>
        <w:tc>
          <w:tcPr>
            <w:tcW w:w="0" w:type="auto"/>
            <w:vMerge/>
            <w:tcBorders>
              <w:left w:val="single" w:sz="4" w:space="0" w:color="auto"/>
            </w:tcBorders>
            <w:vAlign w:val="center"/>
            <w:hideMark/>
          </w:tcPr>
          <w:p w14:paraId="6D0A8201" w14:textId="77777777" w:rsidR="006A1CF4" w:rsidRPr="005E5BD4" w:rsidRDefault="006A1CF4" w:rsidP="00A71348">
            <w:pPr>
              <w:rPr>
                <w:rFonts w:ascii="Bookman Old Style" w:hAnsi="Bookman Old Style"/>
                <w:sz w:val="18"/>
                <w:szCs w:val="18"/>
              </w:rPr>
            </w:pPr>
          </w:p>
        </w:tc>
        <w:tc>
          <w:tcPr>
            <w:tcW w:w="746" w:type="pct"/>
            <w:tcBorders>
              <w:top w:val="single" w:sz="4" w:space="0" w:color="auto"/>
            </w:tcBorders>
            <w:noWrap/>
            <w:tcMar>
              <w:top w:w="0" w:type="dxa"/>
              <w:left w:w="108" w:type="dxa"/>
              <w:bottom w:w="0" w:type="dxa"/>
              <w:right w:w="108" w:type="dxa"/>
            </w:tcMar>
            <w:vAlign w:val="center"/>
            <w:hideMark/>
          </w:tcPr>
          <w:p w14:paraId="472A57F3" w14:textId="77777777" w:rsidR="006A1CF4" w:rsidRPr="005E5BD4" w:rsidRDefault="006A1CF4" w:rsidP="00A71348">
            <w:pPr>
              <w:jc w:val="center"/>
              <w:rPr>
                <w:rFonts w:ascii="Bookman Old Style" w:hAnsi="Bookman Old Style"/>
                <w:sz w:val="18"/>
                <w:szCs w:val="18"/>
              </w:rPr>
            </w:pPr>
            <w:r w:rsidRPr="005E5BD4">
              <w:rPr>
                <w:rFonts w:ascii="Bookman Old Style" w:hAnsi="Bookman Old Style"/>
                <w:b/>
                <w:bCs/>
                <w:sz w:val="18"/>
                <w:szCs w:val="18"/>
                <w:lang w:val="en"/>
              </w:rPr>
              <w:t>n</w:t>
            </w:r>
          </w:p>
        </w:tc>
        <w:tc>
          <w:tcPr>
            <w:tcW w:w="650" w:type="pct"/>
            <w:tcBorders>
              <w:top w:val="single" w:sz="4" w:space="0" w:color="auto"/>
            </w:tcBorders>
            <w:noWrap/>
            <w:tcMar>
              <w:top w:w="0" w:type="dxa"/>
              <w:left w:w="108" w:type="dxa"/>
              <w:bottom w:w="0" w:type="dxa"/>
              <w:right w:w="108" w:type="dxa"/>
            </w:tcMar>
            <w:vAlign w:val="center"/>
            <w:hideMark/>
          </w:tcPr>
          <w:p w14:paraId="3E7CDB38" w14:textId="77777777" w:rsidR="006A1CF4" w:rsidRPr="005E5BD4" w:rsidRDefault="006A1CF4" w:rsidP="00A71348">
            <w:pPr>
              <w:jc w:val="center"/>
              <w:rPr>
                <w:rFonts w:ascii="Bookman Old Style" w:hAnsi="Bookman Old Style"/>
                <w:sz w:val="18"/>
                <w:szCs w:val="18"/>
              </w:rPr>
            </w:pPr>
            <w:r w:rsidRPr="005E5BD4">
              <w:rPr>
                <w:rFonts w:ascii="Bookman Old Style" w:hAnsi="Bookman Old Style"/>
                <w:b/>
                <w:bCs/>
                <w:sz w:val="18"/>
                <w:szCs w:val="18"/>
                <w:lang w:val="en-ID"/>
              </w:rPr>
              <w:t>%</w:t>
            </w:r>
          </w:p>
        </w:tc>
        <w:tc>
          <w:tcPr>
            <w:tcW w:w="568" w:type="pct"/>
            <w:tcBorders>
              <w:top w:val="single" w:sz="4" w:space="0" w:color="auto"/>
            </w:tcBorders>
            <w:noWrap/>
            <w:tcMar>
              <w:top w:w="0" w:type="dxa"/>
              <w:left w:w="108" w:type="dxa"/>
              <w:bottom w:w="0" w:type="dxa"/>
              <w:right w:w="108" w:type="dxa"/>
            </w:tcMar>
            <w:vAlign w:val="center"/>
            <w:hideMark/>
          </w:tcPr>
          <w:p w14:paraId="56F2DA4B" w14:textId="77777777" w:rsidR="006A1CF4" w:rsidRPr="005E5BD4" w:rsidRDefault="006A1CF4" w:rsidP="00A71348">
            <w:pPr>
              <w:jc w:val="center"/>
              <w:rPr>
                <w:rFonts w:ascii="Bookman Old Style" w:hAnsi="Bookman Old Style"/>
                <w:sz w:val="18"/>
                <w:szCs w:val="18"/>
              </w:rPr>
            </w:pPr>
            <w:r w:rsidRPr="005E5BD4">
              <w:rPr>
                <w:rFonts w:ascii="Bookman Old Style" w:hAnsi="Bookman Old Style"/>
                <w:b/>
                <w:bCs/>
                <w:sz w:val="18"/>
                <w:szCs w:val="18"/>
                <w:lang w:val="en"/>
              </w:rPr>
              <w:t>n</w:t>
            </w:r>
          </w:p>
        </w:tc>
        <w:tc>
          <w:tcPr>
            <w:tcW w:w="568" w:type="pct"/>
            <w:tcBorders>
              <w:top w:val="single" w:sz="4" w:space="0" w:color="auto"/>
            </w:tcBorders>
            <w:noWrap/>
            <w:tcMar>
              <w:top w:w="0" w:type="dxa"/>
              <w:left w:w="108" w:type="dxa"/>
              <w:bottom w:w="0" w:type="dxa"/>
              <w:right w:w="108" w:type="dxa"/>
            </w:tcMar>
            <w:vAlign w:val="center"/>
            <w:hideMark/>
          </w:tcPr>
          <w:p w14:paraId="3DAD5F1D" w14:textId="77777777" w:rsidR="006A1CF4" w:rsidRPr="005E5BD4" w:rsidRDefault="006A1CF4" w:rsidP="00A71348">
            <w:pPr>
              <w:jc w:val="center"/>
              <w:rPr>
                <w:rFonts w:ascii="Bookman Old Style" w:hAnsi="Bookman Old Style"/>
                <w:sz w:val="18"/>
                <w:szCs w:val="18"/>
              </w:rPr>
            </w:pPr>
            <w:r w:rsidRPr="005E5BD4">
              <w:rPr>
                <w:rFonts w:ascii="Bookman Old Style" w:hAnsi="Bookman Old Style"/>
                <w:b/>
                <w:bCs/>
                <w:sz w:val="18"/>
                <w:szCs w:val="18"/>
                <w:lang w:val="en-ID"/>
              </w:rPr>
              <w:t>%</w:t>
            </w:r>
          </w:p>
        </w:tc>
        <w:tc>
          <w:tcPr>
            <w:tcW w:w="973" w:type="pct"/>
            <w:vMerge/>
            <w:tcBorders>
              <w:top w:val="single" w:sz="4" w:space="0" w:color="auto"/>
              <w:right w:val="single" w:sz="4" w:space="0" w:color="auto"/>
            </w:tcBorders>
            <w:vAlign w:val="center"/>
            <w:hideMark/>
          </w:tcPr>
          <w:p w14:paraId="3F26BCA5" w14:textId="77777777" w:rsidR="006A1CF4" w:rsidRPr="005E5BD4" w:rsidRDefault="006A1CF4" w:rsidP="00A71348">
            <w:pPr>
              <w:rPr>
                <w:rFonts w:ascii="Bookman Old Style" w:hAnsi="Bookman Old Style"/>
                <w:sz w:val="18"/>
                <w:szCs w:val="18"/>
              </w:rPr>
            </w:pPr>
          </w:p>
        </w:tc>
      </w:tr>
      <w:tr w:rsidR="006A1CF4" w:rsidRPr="005E5BD4" w14:paraId="3E9FBF8F" w14:textId="77777777" w:rsidTr="00A71348">
        <w:trPr>
          <w:trHeight w:val="290"/>
          <w:jc w:val="center"/>
        </w:trPr>
        <w:tc>
          <w:tcPr>
            <w:tcW w:w="1495" w:type="pct"/>
            <w:tcBorders>
              <w:left w:val="single" w:sz="4" w:space="0" w:color="auto"/>
            </w:tcBorders>
            <w:noWrap/>
            <w:tcMar>
              <w:top w:w="0" w:type="dxa"/>
              <w:left w:w="108" w:type="dxa"/>
              <w:bottom w:w="0" w:type="dxa"/>
              <w:right w:w="108" w:type="dxa"/>
            </w:tcMar>
            <w:vAlign w:val="bottom"/>
            <w:hideMark/>
          </w:tcPr>
          <w:p w14:paraId="7A6EF4A4" w14:textId="77777777" w:rsidR="006A1CF4" w:rsidRPr="005E5BD4" w:rsidRDefault="006A1CF4" w:rsidP="00A71348">
            <w:pPr>
              <w:rPr>
                <w:rFonts w:ascii="Bookman Old Style" w:hAnsi="Bookman Old Style"/>
                <w:sz w:val="18"/>
                <w:szCs w:val="18"/>
              </w:rPr>
            </w:pPr>
            <w:r w:rsidRPr="005E5BD4">
              <w:rPr>
                <w:rFonts w:ascii="Bookman Old Style" w:hAnsi="Bookman Old Style"/>
                <w:sz w:val="18"/>
                <w:szCs w:val="18"/>
                <w:lang w:val="en"/>
              </w:rPr>
              <w:t>&lt; 6 years</w:t>
            </w:r>
          </w:p>
        </w:tc>
        <w:tc>
          <w:tcPr>
            <w:tcW w:w="746" w:type="pct"/>
            <w:noWrap/>
            <w:tcMar>
              <w:top w:w="0" w:type="dxa"/>
              <w:left w:w="108" w:type="dxa"/>
              <w:bottom w:w="0" w:type="dxa"/>
              <w:right w:w="108" w:type="dxa"/>
            </w:tcMar>
            <w:vAlign w:val="center"/>
            <w:hideMark/>
          </w:tcPr>
          <w:p w14:paraId="0DAC2A26" w14:textId="77777777" w:rsidR="006A1CF4" w:rsidRPr="005E5BD4" w:rsidRDefault="006A1CF4" w:rsidP="00A71348">
            <w:pPr>
              <w:jc w:val="center"/>
              <w:rPr>
                <w:rFonts w:ascii="Bookman Old Style" w:hAnsi="Bookman Old Style"/>
                <w:sz w:val="18"/>
                <w:szCs w:val="18"/>
              </w:rPr>
            </w:pPr>
            <w:r w:rsidRPr="005E5BD4">
              <w:rPr>
                <w:rFonts w:ascii="Bookman Old Style" w:hAnsi="Bookman Old Style"/>
                <w:sz w:val="18"/>
                <w:szCs w:val="18"/>
                <w:lang w:val="en"/>
              </w:rPr>
              <w:t>22</w:t>
            </w:r>
          </w:p>
        </w:tc>
        <w:tc>
          <w:tcPr>
            <w:tcW w:w="650" w:type="pct"/>
            <w:noWrap/>
            <w:tcMar>
              <w:top w:w="0" w:type="dxa"/>
              <w:left w:w="108" w:type="dxa"/>
              <w:bottom w:w="0" w:type="dxa"/>
              <w:right w:w="108" w:type="dxa"/>
            </w:tcMar>
            <w:vAlign w:val="center"/>
            <w:hideMark/>
          </w:tcPr>
          <w:p w14:paraId="20D99CF1" w14:textId="77777777" w:rsidR="006A1CF4" w:rsidRPr="005E5BD4" w:rsidRDefault="006A1CF4" w:rsidP="00A71348">
            <w:pPr>
              <w:jc w:val="center"/>
              <w:rPr>
                <w:rFonts w:ascii="Bookman Old Style" w:hAnsi="Bookman Old Style"/>
                <w:sz w:val="18"/>
                <w:szCs w:val="18"/>
              </w:rPr>
            </w:pPr>
            <w:r w:rsidRPr="005E5BD4">
              <w:rPr>
                <w:rFonts w:ascii="Bookman Old Style" w:hAnsi="Bookman Old Style"/>
                <w:sz w:val="18"/>
                <w:szCs w:val="18"/>
                <w:lang w:val="en"/>
              </w:rPr>
              <w:t>22%</w:t>
            </w:r>
          </w:p>
        </w:tc>
        <w:tc>
          <w:tcPr>
            <w:tcW w:w="568" w:type="pct"/>
            <w:noWrap/>
            <w:tcMar>
              <w:top w:w="0" w:type="dxa"/>
              <w:left w:w="108" w:type="dxa"/>
              <w:bottom w:w="0" w:type="dxa"/>
              <w:right w:w="108" w:type="dxa"/>
            </w:tcMar>
            <w:vAlign w:val="center"/>
            <w:hideMark/>
          </w:tcPr>
          <w:p w14:paraId="576698AD" w14:textId="77777777" w:rsidR="006A1CF4" w:rsidRPr="005E5BD4" w:rsidRDefault="006A1CF4" w:rsidP="00A71348">
            <w:pPr>
              <w:jc w:val="center"/>
              <w:rPr>
                <w:rFonts w:ascii="Bookman Old Style" w:hAnsi="Bookman Old Style"/>
                <w:sz w:val="18"/>
                <w:szCs w:val="18"/>
              </w:rPr>
            </w:pPr>
            <w:r w:rsidRPr="005E5BD4">
              <w:rPr>
                <w:rFonts w:ascii="Bookman Old Style" w:hAnsi="Bookman Old Style"/>
                <w:sz w:val="18"/>
                <w:szCs w:val="18"/>
                <w:lang w:val="en"/>
              </w:rPr>
              <w:t>20</w:t>
            </w:r>
          </w:p>
        </w:tc>
        <w:tc>
          <w:tcPr>
            <w:tcW w:w="568" w:type="pct"/>
            <w:noWrap/>
            <w:tcMar>
              <w:top w:w="0" w:type="dxa"/>
              <w:left w:w="108" w:type="dxa"/>
              <w:bottom w:w="0" w:type="dxa"/>
              <w:right w:w="108" w:type="dxa"/>
            </w:tcMar>
            <w:vAlign w:val="center"/>
            <w:hideMark/>
          </w:tcPr>
          <w:p w14:paraId="15FBF77F" w14:textId="77777777" w:rsidR="006A1CF4" w:rsidRPr="005E5BD4" w:rsidRDefault="006A1CF4" w:rsidP="00A71348">
            <w:pPr>
              <w:jc w:val="center"/>
              <w:rPr>
                <w:rFonts w:ascii="Bookman Old Style" w:hAnsi="Bookman Old Style"/>
                <w:sz w:val="18"/>
                <w:szCs w:val="18"/>
              </w:rPr>
            </w:pPr>
            <w:r w:rsidRPr="005E5BD4">
              <w:rPr>
                <w:rFonts w:ascii="Bookman Old Style" w:hAnsi="Bookman Old Style"/>
                <w:sz w:val="18"/>
                <w:szCs w:val="18"/>
                <w:lang w:val="en"/>
              </w:rPr>
              <w:t>20%</w:t>
            </w:r>
          </w:p>
        </w:tc>
        <w:tc>
          <w:tcPr>
            <w:tcW w:w="973" w:type="pct"/>
            <w:vMerge w:val="restart"/>
            <w:tcBorders>
              <w:bottom w:val="single" w:sz="4" w:space="0" w:color="auto"/>
              <w:right w:val="single" w:sz="4" w:space="0" w:color="auto"/>
            </w:tcBorders>
            <w:noWrap/>
            <w:tcMar>
              <w:top w:w="0" w:type="dxa"/>
              <w:left w:w="108" w:type="dxa"/>
              <w:bottom w:w="0" w:type="dxa"/>
              <w:right w:w="108" w:type="dxa"/>
            </w:tcMar>
            <w:vAlign w:val="center"/>
            <w:hideMark/>
          </w:tcPr>
          <w:p w14:paraId="7E528405" w14:textId="77777777" w:rsidR="006A1CF4" w:rsidRPr="005E5BD4" w:rsidRDefault="006A1CF4" w:rsidP="00A71348">
            <w:pPr>
              <w:jc w:val="center"/>
              <w:rPr>
                <w:rFonts w:ascii="Bookman Old Style" w:hAnsi="Bookman Old Style"/>
                <w:sz w:val="18"/>
                <w:szCs w:val="18"/>
              </w:rPr>
            </w:pPr>
            <w:r w:rsidRPr="005E5BD4">
              <w:rPr>
                <w:rFonts w:ascii="Bookman Old Style" w:hAnsi="Bookman Old Style"/>
                <w:sz w:val="18"/>
                <w:szCs w:val="18"/>
                <w:lang w:val="en"/>
              </w:rPr>
              <w:t>0.032</w:t>
            </w:r>
          </w:p>
        </w:tc>
      </w:tr>
      <w:tr w:rsidR="006A1CF4" w:rsidRPr="005E5BD4" w14:paraId="379D2300" w14:textId="77777777" w:rsidTr="00A71348">
        <w:trPr>
          <w:trHeight w:val="70"/>
          <w:jc w:val="center"/>
        </w:trPr>
        <w:tc>
          <w:tcPr>
            <w:tcW w:w="1495" w:type="pct"/>
            <w:tcBorders>
              <w:left w:val="single" w:sz="4" w:space="0" w:color="auto"/>
              <w:bottom w:val="single" w:sz="4" w:space="0" w:color="auto"/>
            </w:tcBorders>
            <w:noWrap/>
            <w:tcMar>
              <w:top w:w="0" w:type="dxa"/>
              <w:left w:w="108" w:type="dxa"/>
              <w:bottom w:w="0" w:type="dxa"/>
              <w:right w:w="108" w:type="dxa"/>
            </w:tcMar>
            <w:vAlign w:val="bottom"/>
            <w:hideMark/>
          </w:tcPr>
          <w:p w14:paraId="1184A1A6" w14:textId="77777777" w:rsidR="006A1CF4" w:rsidRPr="005E5BD4" w:rsidRDefault="006A1CF4" w:rsidP="00A71348">
            <w:pPr>
              <w:rPr>
                <w:rFonts w:ascii="Bookman Old Style" w:hAnsi="Bookman Old Style"/>
                <w:sz w:val="18"/>
                <w:szCs w:val="18"/>
              </w:rPr>
            </w:pPr>
            <w:r w:rsidRPr="005E5BD4">
              <w:rPr>
                <w:rFonts w:ascii="Bookman Old Style" w:hAnsi="Bookman Old Style"/>
                <w:noProof/>
                <w:sz w:val="18"/>
                <w:szCs w:val="18"/>
                <w:lang w:val="en-US" w:eastAsia="en-US"/>
              </w:rPr>
              <mc:AlternateContent>
                <mc:Choice Requires="wps">
                  <w:drawing>
                    <wp:inline distT="0" distB="0" distL="0" distR="0" wp14:anchorId="38FF1BA0" wp14:editId="2DD396FA">
                      <wp:extent cx="104775" cy="180975"/>
                      <wp:effectExtent l="0" t="0" r="0" b="0"/>
                      <wp:docPr id="1" name="AutoShape 1" descr="https://www.translatoruser.net/bvsandbox.aspx?&amp;from=id&amp;to=en&amp;csId=b92a4d58-ba67-456b-bb71-c996c70451ea&amp;usId=2047fc8f-7629-4f57-9772-bb82e9e85f21&amp;ac=true&amp;bvrpx=false&amp;bvrpp=&amp;dt=2023%2F12%2F13%2015%3A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871C8D" id="AutoShape 1" o:spid="_x0000_s1026" alt="https://www.translatoruser.net/bvsandbox.aspx?&amp;from=id&amp;to=en&amp;csId=b92a4d58-ba67-456b-bb71-c996c70451ea&amp;usId=2047fc8f-7629-4f57-9772-bb82e9e85f21&amp;ac=true&amp;bvrpx=false&amp;bvrpp=&amp;dt=2023%2F12%2F13%2015%3A7" style="width:8.2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" filled="f" stroked="f">
                      <o:lock v:ext="edit" aspectratio="t"/>
                      <w10:anchorlock/>
                    </v:rect>
                  </w:pict>
                </mc:Fallback>
              </mc:AlternateContent>
            </w:r>
            <w:r w:rsidRPr="005E5BD4">
              <w:rPr>
                <w:rFonts w:ascii="Bookman Old Style" w:hAnsi="Bookman Old Style"/>
                <w:sz w:val="18"/>
                <w:szCs w:val="18"/>
                <w:lang w:val="en"/>
              </w:rPr>
              <w:t>6 years</w:t>
            </w:r>
          </w:p>
        </w:tc>
        <w:tc>
          <w:tcPr>
            <w:tcW w:w="746" w:type="pct"/>
            <w:tcBorders>
              <w:bottom w:val="single" w:sz="4" w:space="0" w:color="auto"/>
            </w:tcBorders>
            <w:noWrap/>
            <w:tcMar>
              <w:top w:w="0" w:type="dxa"/>
              <w:left w:w="108" w:type="dxa"/>
              <w:bottom w:w="0" w:type="dxa"/>
              <w:right w:w="108" w:type="dxa"/>
            </w:tcMar>
            <w:vAlign w:val="center"/>
            <w:hideMark/>
          </w:tcPr>
          <w:p w14:paraId="283A28D6" w14:textId="77777777" w:rsidR="006A1CF4" w:rsidRPr="005E5BD4" w:rsidRDefault="006A1CF4" w:rsidP="00A71348">
            <w:pPr>
              <w:jc w:val="center"/>
              <w:rPr>
                <w:rFonts w:ascii="Bookman Old Style" w:hAnsi="Bookman Old Style"/>
                <w:sz w:val="18"/>
                <w:szCs w:val="18"/>
              </w:rPr>
            </w:pPr>
            <w:r w:rsidRPr="005E5BD4">
              <w:rPr>
                <w:rFonts w:ascii="Bookman Old Style" w:hAnsi="Bookman Old Style"/>
                <w:sz w:val="18"/>
                <w:szCs w:val="18"/>
                <w:lang w:val="en"/>
              </w:rPr>
              <w:t>18</w:t>
            </w:r>
          </w:p>
        </w:tc>
        <w:tc>
          <w:tcPr>
            <w:tcW w:w="650" w:type="pct"/>
            <w:tcBorders>
              <w:bottom w:val="single" w:sz="4" w:space="0" w:color="auto"/>
            </w:tcBorders>
            <w:noWrap/>
            <w:tcMar>
              <w:top w:w="0" w:type="dxa"/>
              <w:left w:w="108" w:type="dxa"/>
              <w:bottom w:w="0" w:type="dxa"/>
              <w:right w:w="108" w:type="dxa"/>
            </w:tcMar>
            <w:vAlign w:val="center"/>
            <w:hideMark/>
          </w:tcPr>
          <w:p w14:paraId="5A3D50D0" w14:textId="77777777" w:rsidR="006A1CF4" w:rsidRPr="005E5BD4" w:rsidRDefault="006A1CF4" w:rsidP="00A71348">
            <w:pPr>
              <w:jc w:val="center"/>
              <w:rPr>
                <w:rFonts w:ascii="Bookman Old Style" w:hAnsi="Bookman Old Style"/>
                <w:sz w:val="18"/>
                <w:szCs w:val="18"/>
              </w:rPr>
            </w:pPr>
            <w:r w:rsidRPr="005E5BD4">
              <w:rPr>
                <w:rFonts w:ascii="Bookman Old Style" w:hAnsi="Bookman Old Style"/>
                <w:sz w:val="18"/>
                <w:szCs w:val="18"/>
                <w:lang w:val="en"/>
              </w:rPr>
              <w:t>18%</w:t>
            </w:r>
          </w:p>
        </w:tc>
        <w:tc>
          <w:tcPr>
            <w:tcW w:w="568" w:type="pct"/>
            <w:tcBorders>
              <w:bottom w:val="single" w:sz="4" w:space="0" w:color="auto"/>
            </w:tcBorders>
            <w:noWrap/>
            <w:tcMar>
              <w:top w:w="0" w:type="dxa"/>
              <w:left w:w="108" w:type="dxa"/>
              <w:bottom w:w="0" w:type="dxa"/>
              <w:right w:w="108" w:type="dxa"/>
            </w:tcMar>
            <w:vAlign w:val="center"/>
            <w:hideMark/>
          </w:tcPr>
          <w:p w14:paraId="7D5228CE" w14:textId="77777777" w:rsidR="006A1CF4" w:rsidRPr="005E5BD4" w:rsidRDefault="006A1CF4" w:rsidP="00A71348">
            <w:pPr>
              <w:jc w:val="center"/>
              <w:rPr>
                <w:rFonts w:ascii="Bookman Old Style" w:hAnsi="Bookman Old Style"/>
                <w:sz w:val="18"/>
                <w:szCs w:val="18"/>
              </w:rPr>
            </w:pPr>
            <w:r w:rsidRPr="005E5BD4">
              <w:rPr>
                <w:rFonts w:ascii="Bookman Old Style" w:hAnsi="Bookman Old Style"/>
                <w:sz w:val="18"/>
                <w:szCs w:val="18"/>
                <w:lang w:val="en"/>
              </w:rPr>
              <w:t>40</w:t>
            </w:r>
          </w:p>
        </w:tc>
        <w:tc>
          <w:tcPr>
            <w:tcW w:w="568" w:type="pct"/>
            <w:tcBorders>
              <w:bottom w:val="single" w:sz="4" w:space="0" w:color="auto"/>
            </w:tcBorders>
            <w:noWrap/>
            <w:tcMar>
              <w:top w:w="0" w:type="dxa"/>
              <w:left w:w="108" w:type="dxa"/>
              <w:bottom w:w="0" w:type="dxa"/>
              <w:right w:w="108" w:type="dxa"/>
            </w:tcMar>
            <w:vAlign w:val="center"/>
            <w:hideMark/>
          </w:tcPr>
          <w:p w14:paraId="53F46098" w14:textId="77777777" w:rsidR="006A1CF4" w:rsidRPr="005E5BD4" w:rsidRDefault="006A1CF4" w:rsidP="00A71348">
            <w:pPr>
              <w:jc w:val="center"/>
              <w:rPr>
                <w:rFonts w:ascii="Bookman Old Style" w:hAnsi="Bookman Old Style"/>
                <w:sz w:val="18"/>
                <w:szCs w:val="18"/>
              </w:rPr>
            </w:pPr>
            <w:r w:rsidRPr="005E5BD4">
              <w:rPr>
                <w:rFonts w:ascii="Bookman Old Style" w:hAnsi="Bookman Old Style"/>
                <w:sz w:val="18"/>
                <w:szCs w:val="18"/>
                <w:lang w:val="en"/>
              </w:rPr>
              <w:t>40%</w:t>
            </w:r>
          </w:p>
        </w:tc>
        <w:tc>
          <w:tcPr>
            <w:tcW w:w="973" w:type="pct"/>
            <w:vMerge/>
            <w:tcBorders>
              <w:bottom w:val="single" w:sz="4" w:space="0" w:color="auto"/>
              <w:right w:val="single" w:sz="4" w:space="0" w:color="auto"/>
            </w:tcBorders>
            <w:vAlign w:val="center"/>
            <w:hideMark/>
          </w:tcPr>
          <w:p w14:paraId="612A8780" w14:textId="77777777" w:rsidR="006A1CF4" w:rsidRPr="005E5BD4" w:rsidRDefault="006A1CF4" w:rsidP="00A71348">
            <w:pPr>
              <w:rPr>
                <w:rFonts w:ascii="Bookman Old Style" w:hAnsi="Bookman Old Style"/>
                <w:sz w:val="18"/>
                <w:szCs w:val="18"/>
              </w:rPr>
            </w:pPr>
          </w:p>
        </w:tc>
      </w:tr>
      <w:tr w:rsidR="006A1CF4" w:rsidRPr="005E5BD4" w14:paraId="6208EDD8" w14:textId="77777777" w:rsidTr="00A71348">
        <w:trPr>
          <w:trHeight w:val="290"/>
          <w:jc w:val="center"/>
        </w:trPr>
        <w:tc>
          <w:tcPr>
            <w:tcW w:w="1495" w:type="pct"/>
            <w:vMerge w:val="restart"/>
            <w:tcBorders>
              <w:top w:val="single" w:sz="4" w:space="0" w:color="auto"/>
              <w:left w:val="single" w:sz="4" w:space="0" w:color="auto"/>
              <w:bottom w:val="single" w:sz="4" w:space="0" w:color="auto"/>
            </w:tcBorders>
            <w:noWrap/>
            <w:tcMar>
              <w:top w:w="0" w:type="dxa"/>
              <w:left w:w="108" w:type="dxa"/>
              <w:bottom w:w="0" w:type="dxa"/>
              <w:right w:w="108" w:type="dxa"/>
            </w:tcMar>
            <w:vAlign w:val="center"/>
            <w:hideMark/>
          </w:tcPr>
          <w:p w14:paraId="22548740" w14:textId="77777777" w:rsidR="006A1CF4" w:rsidRPr="005E5BD4" w:rsidRDefault="006A1CF4" w:rsidP="00A71348">
            <w:pPr>
              <w:rPr>
                <w:rFonts w:ascii="Bookman Old Style" w:hAnsi="Bookman Old Style"/>
                <w:sz w:val="18"/>
                <w:szCs w:val="18"/>
              </w:rPr>
            </w:pPr>
            <w:r w:rsidRPr="005E5BD4">
              <w:rPr>
                <w:rFonts w:ascii="Bookman Old Style" w:hAnsi="Bookman Old Style"/>
                <w:sz w:val="18"/>
                <w:szCs w:val="18"/>
                <w:lang w:val="en-ID"/>
              </w:rPr>
              <w:t xml:space="preserve">      </w:t>
            </w:r>
            <w:r w:rsidRPr="005E5BD4">
              <w:rPr>
                <w:rFonts w:ascii="Bookman Old Style" w:hAnsi="Bookman Old Style"/>
                <w:b/>
                <w:bCs/>
                <w:sz w:val="18"/>
                <w:szCs w:val="18"/>
                <w:lang w:val="en"/>
              </w:rPr>
              <w:t>Knowledge</w:t>
            </w:r>
          </w:p>
        </w:tc>
        <w:tc>
          <w:tcPr>
            <w:tcW w:w="2532" w:type="pct"/>
            <w:gridSpan w:val="4"/>
            <w:tcBorders>
              <w:top w:val="single" w:sz="4" w:space="0" w:color="auto"/>
              <w:bottom w:val="single" w:sz="4" w:space="0" w:color="auto"/>
            </w:tcBorders>
            <w:noWrap/>
            <w:tcMar>
              <w:top w:w="0" w:type="dxa"/>
              <w:left w:w="108" w:type="dxa"/>
              <w:bottom w:w="0" w:type="dxa"/>
              <w:right w:w="108" w:type="dxa"/>
            </w:tcMar>
            <w:vAlign w:val="center"/>
            <w:hideMark/>
          </w:tcPr>
          <w:p w14:paraId="1FD56A55" w14:textId="77777777" w:rsidR="006A1CF4" w:rsidRPr="005E5BD4" w:rsidRDefault="006A1CF4" w:rsidP="00A71348">
            <w:pPr>
              <w:jc w:val="center"/>
              <w:rPr>
                <w:rFonts w:ascii="Bookman Old Style" w:hAnsi="Bookman Old Style"/>
                <w:sz w:val="18"/>
                <w:szCs w:val="18"/>
              </w:rPr>
            </w:pPr>
            <w:r w:rsidRPr="005E5BD4">
              <w:rPr>
                <w:rFonts w:ascii="Bookman Old Style" w:hAnsi="Bookman Old Style"/>
                <w:b/>
                <w:bCs/>
                <w:sz w:val="18"/>
                <w:szCs w:val="18"/>
                <w:lang w:val="en"/>
              </w:rPr>
              <w:t>Work Accidents</w:t>
            </w:r>
          </w:p>
        </w:tc>
        <w:tc>
          <w:tcPr>
            <w:tcW w:w="973" w:type="pct"/>
            <w:vMerge w:val="restart"/>
            <w:tcBorders>
              <w:top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95D0EAD" w14:textId="77777777" w:rsidR="006A1CF4" w:rsidRPr="005E5BD4" w:rsidRDefault="006A1CF4" w:rsidP="00A71348">
            <w:pPr>
              <w:jc w:val="center"/>
              <w:rPr>
                <w:rFonts w:ascii="Bookman Old Style" w:hAnsi="Bookman Old Style"/>
                <w:sz w:val="18"/>
                <w:szCs w:val="18"/>
              </w:rPr>
            </w:pPr>
            <w:r w:rsidRPr="005E5BD4">
              <w:rPr>
                <w:rFonts w:ascii="Bookman Old Style" w:hAnsi="Bookman Old Style"/>
                <w:b/>
                <w:bCs/>
                <w:sz w:val="18"/>
                <w:szCs w:val="18"/>
                <w:lang w:val="en"/>
              </w:rPr>
              <w:t>p-value</w:t>
            </w:r>
          </w:p>
        </w:tc>
      </w:tr>
      <w:tr w:rsidR="006A1CF4" w:rsidRPr="005E5BD4" w14:paraId="14BB5D85" w14:textId="77777777" w:rsidTr="00A71348">
        <w:trPr>
          <w:trHeight w:val="290"/>
          <w:jc w:val="center"/>
        </w:trPr>
        <w:tc>
          <w:tcPr>
            <w:tcW w:w="0" w:type="auto"/>
            <w:vMerge/>
            <w:tcBorders>
              <w:top w:val="single" w:sz="4" w:space="0" w:color="auto"/>
              <w:left w:val="single" w:sz="4" w:space="0" w:color="auto"/>
              <w:bottom w:val="single" w:sz="4" w:space="0" w:color="auto"/>
            </w:tcBorders>
            <w:vAlign w:val="center"/>
            <w:hideMark/>
          </w:tcPr>
          <w:p w14:paraId="0B995FFF" w14:textId="77777777" w:rsidR="006A1CF4" w:rsidRPr="005E5BD4" w:rsidRDefault="006A1CF4" w:rsidP="00A71348">
            <w:pPr>
              <w:rPr>
                <w:rFonts w:ascii="Bookman Old Style" w:hAnsi="Bookman Old Style"/>
                <w:sz w:val="18"/>
                <w:szCs w:val="18"/>
              </w:rPr>
            </w:pPr>
          </w:p>
        </w:tc>
        <w:tc>
          <w:tcPr>
            <w:tcW w:w="1395" w:type="pct"/>
            <w:gridSpan w:val="2"/>
            <w:tcBorders>
              <w:top w:val="single" w:sz="4" w:space="0" w:color="auto"/>
              <w:bottom w:val="single" w:sz="4" w:space="0" w:color="auto"/>
            </w:tcBorders>
            <w:noWrap/>
            <w:tcMar>
              <w:top w:w="0" w:type="dxa"/>
              <w:left w:w="108" w:type="dxa"/>
              <w:bottom w:w="0" w:type="dxa"/>
              <w:right w:w="108" w:type="dxa"/>
            </w:tcMar>
            <w:vAlign w:val="center"/>
            <w:hideMark/>
          </w:tcPr>
          <w:p w14:paraId="16047C07" w14:textId="77777777" w:rsidR="006A1CF4" w:rsidRPr="005E5BD4" w:rsidRDefault="006A1CF4" w:rsidP="00A71348">
            <w:pPr>
              <w:jc w:val="center"/>
              <w:rPr>
                <w:rFonts w:ascii="Bookman Old Style" w:hAnsi="Bookman Old Style"/>
                <w:sz w:val="18"/>
                <w:szCs w:val="18"/>
              </w:rPr>
            </w:pPr>
            <w:r w:rsidRPr="005E5BD4">
              <w:rPr>
                <w:rFonts w:ascii="Bookman Old Style" w:hAnsi="Bookman Old Style"/>
                <w:b/>
                <w:bCs/>
                <w:sz w:val="18"/>
                <w:szCs w:val="18"/>
                <w:lang w:val="en"/>
              </w:rPr>
              <w:t>Happen</w:t>
            </w:r>
          </w:p>
        </w:tc>
        <w:tc>
          <w:tcPr>
            <w:tcW w:w="1137" w:type="pct"/>
            <w:gridSpan w:val="2"/>
            <w:tcBorders>
              <w:top w:val="single" w:sz="4" w:space="0" w:color="auto"/>
              <w:bottom w:val="single" w:sz="4" w:space="0" w:color="auto"/>
            </w:tcBorders>
            <w:noWrap/>
            <w:tcMar>
              <w:top w:w="0" w:type="dxa"/>
              <w:left w:w="108" w:type="dxa"/>
              <w:bottom w:w="0" w:type="dxa"/>
              <w:right w:w="108" w:type="dxa"/>
            </w:tcMar>
            <w:vAlign w:val="center"/>
            <w:hideMark/>
          </w:tcPr>
          <w:p w14:paraId="4516C979" w14:textId="77777777" w:rsidR="006A1CF4" w:rsidRPr="005E5BD4" w:rsidRDefault="006A1CF4" w:rsidP="00A71348">
            <w:pPr>
              <w:jc w:val="center"/>
              <w:rPr>
                <w:rFonts w:ascii="Bookman Old Style" w:hAnsi="Bookman Old Style"/>
                <w:sz w:val="18"/>
                <w:szCs w:val="18"/>
              </w:rPr>
            </w:pPr>
            <w:r w:rsidRPr="005E5BD4">
              <w:rPr>
                <w:rFonts w:ascii="Bookman Old Style" w:hAnsi="Bookman Old Style"/>
                <w:b/>
                <w:bCs/>
                <w:sz w:val="18"/>
                <w:szCs w:val="18"/>
                <w:lang w:val="en"/>
              </w:rPr>
              <w:t>Not happening</w:t>
            </w:r>
          </w:p>
        </w:tc>
        <w:tc>
          <w:tcPr>
            <w:tcW w:w="973" w:type="pct"/>
            <w:vMerge/>
            <w:tcBorders>
              <w:top w:val="single" w:sz="4" w:space="0" w:color="auto"/>
              <w:right w:val="single" w:sz="4" w:space="0" w:color="auto"/>
            </w:tcBorders>
            <w:vAlign w:val="center"/>
            <w:hideMark/>
          </w:tcPr>
          <w:p w14:paraId="163BF1E3" w14:textId="77777777" w:rsidR="006A1CF4" w:rsidRPr="005E5BD4" w:rsidRDefault="006A1CF4" w:rsidP="00A71348">
            <w:pPr>
              <w:rPr>
                <w:rFonts w:ascii="Bookman Old Style" w:hAnsi="Bookman Old Style"/>
                <w:sz w:val="18"/>
                <w:szCs w:val="18"/>
              </w:rPr>
            </w:pPr>
          </w:p>
        </w:tc>
      </w:tr>
      <w:tr w:rsidR="006A1CF4" w:rsidRPr="005E5BD4" w14:paraId="1BC99A53" w14:textId="77777777" w:rsidTr="00A71348">
        <w:trPr>
          <w:trHeight w:val="290"/>
          <w:jc w:val="center"/>
        </w:trPr>
        <w:tc>
          <w:tcPr>
            <w:tcW w:w="0" w:type="auto"/>
            <w:vMerge/>
            <w:tcBorders>
              <w:top w:val="single" w:sz="4" w:space="0" w:color="auto"/>
              <w:left w:val="single" w:sz="4" w:space="0" w:color="auto"/>
            </w:tcBorders>
            <w:vAlign w:val="center"/>
            <w:hideMark/>
          </w:tcPr>
          <w:p w14:paraId="72FF78CD" w14:textId="77777777" w:rsidR="006A1CF4" w:rsidRPr="005E5BD4" w:rsidRDefault="006A1CF4" w:rsidP="00A71348">
            <w:pPr>
              <w:rPr>
                <w:rFonts w:ascii="Bookman Old Style" w:hAnsi="Bookman Old Style"/>
                <w:sz w:val="18"/>
                <w:szCs w:val="18"/>
              </w:rPr>
            </w:pPr>
          </w:p>
        </w:tc>
        <w:tc>
          <w:tcPr>
            <w:tcW w:w="746" w:type="pct"/>
            <w:tcBorders>
              <w:top w:val="single" w:sz="4" w:space="0" w:color="auto"/>
            </w:tcBorders>
            <w:noWrap/>
            <w:tcMar>
              <w:top w:w="0" w:type="dxa"/>
              <w:left w:w="108" w:type="dxa"/>
              <w:bottom w:w="0" w:type="dxa"/>
              <w:right w:w="108" w:type="dxa"/>
            </w:tcMar>
            <w:vAlign w:val="center"/>
            <w:hideMark/>
          </w:tcPr>
          <w:p w14:paraId="4DCA473C" w14:textId="77777777" w:rsidR="006A1CF4" w:rsidRPr="005E5BD4" w:rsidRDefault="006A1CF4" w:rsidP="00A71348">
            <w:pPr>
              <w:jc w:val="center"/>
              <w:rPr>
                <w:rFonts w:ascii="Bookman Old Style" w:hAnsi="Bookman Old Style"/>
                <w:sz w:val="18"/>
                <w:szCs w:val="18"/>
              </w:rPr>
            </w:pPr>
            <w:r w:rsidRPr="005E5BD4">
              <w:rPr>
                <w:rFonts w:ascii="Bookman Old Style" w:hAnsi="Bookman Old Style"/>
                <w:b/>
                <w:bCs/>
                <w:sz w:val="18"/>
                <w:szCs w:val="18"/>
                <w:lang w:val="en"/>
              </w:rPr>
              <w:t>n</w:t>
            </w:r>
          </w:p>
        </w:tc>
        <w:tc>
          <w:tcPr>
            <w:tcW w:w="650" w:type="pct"/>
            <w:tcBorders>
              <w:top w:val="single" w:sz="4" w:space="0" w:color="auto"/>
            </w:tcBorders>
            <w:noWrap/>
            <w:tcMar>
              <w:top w:w="0" w:type="dxa"/>
              <w:left w:w="108" w:type="dxa"/>
              <w:bottom w:w="0" w:type="dxa"/>
              <w:right w:w="108" w:type="dxa"/>
            </w:tcMar>
            <w:vAlign w:val="center"/>
            <w:hideMark/>
          </w:tcPr>
          <w:p w14:paraId="641B9EE3" w14:textId="77777777" w:rsidR="006A1CF4" w:rsidRPr="005E5BD4" w:rsidRDefault="006A1CF4" w:rsidP="00A71348">
            <w:pPr>
              <w:jc w:val="center"/>
              <w:rPr>
                <w:rFonts w:ascii="Bookman Old Style" w:hAnsi="Bookman Old Style"/>
                <w:sz w:val="18"/>
                <w:szCs w:val="18"/>
              </w:rPr>
            </w:pPr>
            <w:r w:rsidRPr="005E5BD4">
              <w:rPr>
                <w:rFonts w:ascii="Bookman Old Style" w:hAnsi="Bookman Old Style"/>
                <w:b/>
                <w:bCs/>
                <w:sz w:val="18"/>
                <w:szCs w:val="18"/>
                <w:lang w:val="en-ID"/>
              </w:rPr>
              <w:t>%</w:t>
            </w:r>
          </w:p>
        </w:tc>
        <w:tc>
          <w:tcPr>
            <w:tcW w:w="568" w:type="pct"/>
            <w:tcBorders>
              <w:top w:val="single" w:sz="4" w:space="0" w:color="auto"/>
            </w:tcBorders>
            <w:noWrap/>
            <w:tcMar>
              <w:top w:w="0" w:type="dxa"/>
              <w:left w:w="108" w:type="dxa"/>
              <w:bottom w:w="0" w:type="dxa"/>
              <w:right w:w="108" w:type="dxa"/>
            </w:tcMar>
            <w:vAlign w:val="center"/>
            <w:hideMark/>
          </w:tcPr>
          <w:p w14:paraId="12AB5F5B" w14:textId="77777777" w:rsidR="006A1CF4" w:rsidRPr="005E5BD4" w:rsidRDefault="006A1CF4" w:rsidP="00A71348">
            <w:pPr>
              <w:jc w:val="center"/>
              <w:rPr>
                <w:rFonts w:ascii="Bookman Old Style" w:hAnsi="Bookman Old Style"/>
                <w:sz w:val="18"/>
                <w:szCs w:val="18"/>
              </w:rPr>
            </w:pPr>
            <w:r w:rsidRPr="005E5BD4">
              <w:rPr>
                <w:rFonts w:ascii="Bookman Old Style" w:hAnsi="Bookman Old Style"/>
                <w:b/>
                <w:bCs/>
                <w:sz w:val="18"/>
                <w:szCs w:val="18"/>
                <w:lang w:val="en"/>
              </w:rPr>
              <w:t>n</w:t>
            </w:r>
          </w:p>
        </w:tc>
        <w:tc>
          <w:tcPr>
            <w:tcW w:w="568" w:type="pct"/>
            <w:tcBorders>
              <w:top w:val="single" w:sz="4" w:space="0" w:color="auto"/>
            </w:tcBorders>
            <w:noWrap/>
            <w:tcMar>
              <w:top w:w="0" w:type="dxa"/>
              <w:left w:w="108" w:type="dxa"/>
              <w:bottom w:w="0" w:type="dxa"/>
              <w:right w:w="108" w:type="dxa"/>
            </w:tcMar>
            <w:vAlign w:val="center"/>
            <w:hideMark/>
          </w:tcPr>
          <w:p w14:paraId="5375E752" w14:textId="77777777" w:rsidR="006A1CF4" w:rsidRPr="005E5BD4" w:rsidRDefault="006A1CF4" w:rsidP="00A71348">
            <w:pPr>
              <w:jc w:val="center"/>
              <w:rPr>
                <w:rFonts w:ascii="Bookman Old Style" w:hAnsi="Bookman Old Style"/>
                <w:sz w:val="18"/>
                <w:szCs w:val="18"/>
              </w:rPr>
            </w:pPr>
            <w:r w:rsidRPr="005E5BD4">
              <w:rPr>
                <w:rFonts w:ascii="Bookman Old Style" w:hAnsi="Bookman Old Style"/>
                <w:b/>
                <w:bCs/>
                <w:sz w:val="18"/>
                <w:szCs w:val="18"/>
                <w:lang w:val="en-ID"/>
              </w:rPr>
              <w:t>%</w:t>
            </w:r>
          </w:p>
        </w:tc>
        <w:tc>
          <w:tcPr>
            <w:tcW w:w="973" w:type="pct"/>
            <w:vMerge/>
            <w:tcBorders>
              <w:right w:val="single" w:sz="4" w:space="0" w:color="auto"/>
            </w:tcBorders>
            <w:vAlign w:val="center"/>
            <w:hideMark/>
          </w:tcPr>
          <w:p w14:paraId="6D3816A5" w14:textId="77777777" w:rsidR="006A1CF4" w:rsidRPr="005E5BD4" w:rsidRDefault="006A1CF4" w:rsidP="00A71348">
            <w:pPr>
              <w:rPr>
                <w:rFonts w:ascii="Bookman Old Style" w:hAnsi="Bookman Old Style"/>
                <w:sz w:val="18"/>
                <w:szCs w:val="18"/>
              </w:rPr>
            </w:pPr>
          </w:p>
        </w:tc>
      </w:tr>
      <w:tr w:rsidR="006A1CF4" w:rsidRPr="005E5BD4" w14:paraId="29859C34" w14:textId="77777777" w:rsidTr="00A71348">
        <w:trPr>
          <w:trHeight w:val="290"/>
          <w:jc w:val="center"/>
        </w:trPr>
        <w:tc>
          <w:tcPr>
            <w:tcW w:w="1495" w:type="pct"/>
            <w:tcBorders>
              <w:left w:val="single" w:sz="4" w:space="0" w:color="auto"/>
            </w:tcBorders>
            <w:noWrap/>
            <w:tcMar>
              <w:top w:w="0" w:type="dxa"/>
              <w:left w:w="108" w:type="dxa"/>
              <w:bottom w:w="0" w:type="dxa"/>
              <w:right w:w="108" w:type="dxa"/>
            </w:tcMar>
            <w:vAlign w:val="bottom"/>
            <w:hideMark/>
          </w:tcPr>
          <w:p w14:paraId="203228AA" w14:textId="77777777" w:rsidR="006A1CF4" w:rsidRPr="005E5BD4" w:rsidRDefault="006A1CF4" w:rsidP="00A71348">
            <w:pPr>
              <w:rPr>
                <w:rFonts w:ascii="Bookman Old Style" w:hAnsi="Bookman Old Style"/>
                <w:sz w:val="18"/>
                <w:szCs w:val="18"/>
              </w:rPr>
            </w:pPr>
            <w:r w:rsidRPr="005E5BD4">
              <w:rPr>
                <w:rFonts w:ascii="Bookman Old Style" w:hAnsi="Bookman Old Style"/>
                <w:sz w:val="18"/>
                <w:szCs w:val="18"/>
                <w:lang w:val="en"/>
              </w:rPr>
              <w:t>Low</w:t>
            </w:r>
          </w:p>
        </w:tc>
        <w:tc>
          <w:tcPr>
            <w:tcW w:w="746" w:type="pct"/>
            <w:noWrap/>
            <w:tcMar>
              <w:top w:w="0" w:type="dxa"/>
              <w:left w:w="108" w:type="dxa"/>
              <w:bottom w:w="0" w:type="dxa"/>
              <w:right w:w="108" w:type="dxa"/>
            </w:tcMar>
            <w:vAlign w:val="center"/>
            <w:hideMark/>
          </w:tcPr>
          <w:p w14:paraId="3F4EB250" w14:textId="77777777" w:rsidR="006A1CF4" w:rsidRPr="005E5BD4" w:rsidRDefault="006A1CF4" w:rsidP="00A71348">
            <w:pPr>
              <w:jc w:val="center"/>
              <w:rPr>
                <w:rFonts w:ascii="Bookman Old Style" w:hAnsi="Bookman Old Style"/>
                <w:sz w:val="18"/>
                <w:szCs w:val="18"/>
              </w:rPr>
            </w:pPr>
            <w:r w:rsidRPr="005E5BD4">
              <w:rPr>
                <w:rFonts w:ascii="Bookman Old Style" w:hAnsi="Bookman Old Style"/>
                <w:sz w:val="18"/>
                <w:szCs w:val="18"/>
                <w:lang w:val="en"/>
              </w:rPr>
              <w:t>12</w:t>
            </w:r>
          </w:p>
        </w:tc>
        <w:tc>
          <w:tcPr>
            <w:tcW w:w="650" w:type="pct"/>
            <w:noWrap/>
            <w:tcMar>
              <w:top w:w="0" w:type="dxa"/>
              <w:left w:w="108" w:type="dxa"/>
              <w:bottom w:w="0" w:type="dxa"/>
              <w:right w:w="108" w:type="dxa"/>
            </w:tcMar>
            <w:vAlign w:val="center"/>
            <w:hideMark/>
          </w:tcPr>
          <w:p w14:paraId="491B7583" w14:textId="77777777" w:rsidR="006A1CF4" w:rsidRPr="005E5BD4" w:rsidRDefault="006A1CF4" w:rsidP="00A71348">
            <w:pPr>
              <w:jc w:val="center"/>
              <w:rPr>
                <w:rFonts w:ascii="Bookman Old Style" w:hAnsi="Bookman Old Style"/>
                <w:sz w:val="18"/>
                <w:szCs w:val="18"/>
              </w:rPr>
            </w:pPr>
            <w:r w:rsidRPr="005E5BD4">
              <w:rPr>
                <w:rFonts w:ascii="Bookman Old Style" w:hAnsi="Bookman Old Style"/>
                <w:sz w:val="18"/>
                <w:szCs w:val="18"/>
                <w:lang w:val="en"/>
              </w:rPr>
              <w:t>12%</w:t>
            </w:r>
          </w:p>
        </w:tc>
        <w:tc>
          <w:tcPr>
            <w:tcW w:w="568" w:type="pct"/>
            <w:noWrap/>
            <w:tcMar>
              <w:top w:w="0" w:type="dxa"/>
              <w:left w:w="108" w:type="dxa"/>
              <w:bottom w:w="0" w:type="dxa"/>
              <w:right w:w="108" w:type="dxa"/>
            </w:tcMar>
            <w:vAlign w:val="center"/>
            <w:hideMark/>
          </w:tcPr>
          <w:p w14:paraId="3D78033F" w14:textId="77777777" w:rsidR="006A1CF4" w:rsidRPr="005E5BD4" w:rsidRDefault="006A1CF4" w:rsidP="00A71348">
            <w:pPr>
              <w:jc w:val="center"/>
              <w:rPr>
                <w:rFonts w:ascii="Bookman Old Style" w:hAnsi="Bookman Old Style"/>
                <w:sz w:val="18"/>
                <w:szCs w:val="18"/>
              </w:rPr>
            </w:pPr>
            <w:r w:rsidRPr="005E5BD4">
              <w:rPr>
                <w:rFonts w:ascii="Bookman Old Style" w:hAnsi="Bookman Old Style"/>
                <w:sz w:val="18"/>
                <w:szCs w:val="18"/>
                <w:lang w:val="en"/>
              </w:rPr>
              <w:t>33</w:t>
            </w:r>
          </w:p>
        </w:tc>
        <w:tc>
          <w:tcPr>
            <w:tcW w:w="568" w:type="pct"/>
            <w:noWrap/>
            <w:tcMar>
              <w:top w:w="0" w:type="dxa"/>
              <w:left w:w="108" w:type="dxa"/>
              <w:bottom w:w="0" w:type="dxa"/>
              <w:right w:w="108" w:type="dxa"/>
            </w:tcMar>
            <w:vAlign w:val="center"/>
            <w:hideMark/>
          </w:tcPr>
          <w:p w14:paraId="40216DDD" w14:textId="77777777" w:rsidR="006A1CF4" w:rsidRPr="005E5BD4" w:rsidRDefault="006A1CF4" w:rsidP="00A71348">
            <w:pPr>
              <w:jc w:val="center"/>
              <w:rPr>
                <w:rFonts w:ascii="Bookman Old Style" w:hAnsi="Bookman Old Style"/>
                <w:sz w:val="18"/>
                <w:szCs w:val="18"/>
              </w:rPr>
            </w:pPr>
            <w:r w:rsidRPr="005E5BD4">
              <w:rPr>
                <w:rFonts w:ascii="Bookman Old Style" w:hAnsi="Bookman Old Style"/>
                <w:sz w:val="18"/>
                <w:szCs w:val="18"/>
                <w:lang w:val="en"/>
              </w:rPr>
              <w:t>33%</w:t>
            </w:r>
          </w:p>
        </w:tc>
        <w:tc>
          <w:tcPr>
            <w:tcW w:w="973" w:type="pct"/>
            <w:vMerge w:val="restart"/>
            <w:tcBorders>
              <w:right w:val="single" w:sz="4" w:space="0" w:color="auto"/>
            </w:tcBorders>
            <w:noWrap/>
            <w:tcMar>
              <w:top w:w="0" w:type="dxa"/>
              <w:left w:w="108" w:type="dxa"/>
              <w:bottom w:w="0" w:type="dxa"/>
              <w:right w:w="108" w:type="dxa"/>
            </w:tcMar>
            <w:vAlign w:val="center"/>
            <w:hideMark/>
          </w:tcPr>
          <w:p w14:paraId="5D80994A" w14:textId="77777777" w:rsidR="006A1CF4" w:rsidRPr="005E5BD4" w:rsidRDefault="006A1CF4" w:rsidP="00A71348">
            <w:pPr>
              <w:jc w:val="center"/>
              <w:rPr>
                <w:rFonts w:ascii="Bookman Old Style" w:hAnsi="Bookman Old Style"/>
                <w:sz w:val="18"/>
                <w:szCs w:val="18"/>
              </w:rPr>
            </w:pPr>
            <w:r w:rsidRPr="005E5BD4">
              <w:rPr>
                <w:rFonts w:ascii="Bookman Old Style" w:hAnsi="Bookman Old Style"/>
                <w:sz w:val="18"/>
                <w:szCs w:val="18"/>
                <w:lang w:val="en"/>
              </w:rPr>
              <w:t>0.014</w:t>
            </w:r>
          </w:p>
        </w:tc>
      </w:tr>
      <w:tr w:rsidR="006A1CF4" w:rsidRPr="005E5BD4" w14:paraId="6A0CA140" w14:textId="77777777" w:rsidTr="00A71348">
        <w:trPr>
          <w:trHeight w:val="290"/>
          <w:jc w:val="center"/>
        </w:trPr>
        <w:tc>
          <w:tcPr>
            <w:tcW w:w="1495" w:type="pct"/>
            <w:tcBorders>
              <w:left w:val="single" w:sz="4" w:space="0" w:color="auto"/>
              <w:bottom w:val="single" w:sz="4" w:space="0" w:color="auto"/>
            </w:tcBorders>
            <w:noWrap/>
            <w:tcMar>
              <w:top w:w="0" w:type="dxa"/>
              <w:left w:w="108" w:type="dxa"/>
              <w:bottom w:w="0" w:type="dxa"/>
              <w:right w:w="108" w:type="dxa"/>
            </w:tcMar>
            <w:vAlign w:val="bottom"/>
            <w:hideMark/>
          </w:tcPr>
          <w:p w14:paraId="05C63516" w14:textId="77777777" w:rsidR="006A1CF4" w:rsidRPr="005E5BD4" w:rsidRDefault="006A1CF4" w:rsidP="00A71348">
            <w:pPr>
              <w:rPr>
                <w:rFonts w:ascii="Bookman Old Style" w:hAnsi="Bookman Old Style"/>
                <w:sz w:val="18"/>
                <w:szCs w:val="18"/>
              </w:rPr>
            </w:pPr>
            <w:r w:rsidRPr="005E5BD4">
              <w:rPr>
                <w:rFonts w:ascii="Bookman Old Style" w:hAnsi="Bookman Old Style"/>
                <w:sz w:val="18"/>
                <w:szCs w:val="18"/>
                <w:lang w:val="en"/>
              </w:rPr>
              <w:t>Tall</w:t>
            </w:r>
          </w:p>
        </w:tc>
        <w:tc>
          <w:tcPr>
            <w:tcW w:w="746" w:type="pct"/>
            <w:tcBorders>
              <w:bottom w:val="single" w:sz="4" w:space="0" w:color="auto"/>
            </w:tcBorders>
            <w:noWrap/>
            <w:tcMar>
              <w:top w:w="0" w:type="dxa"/>
              <w:left w:w="108" w:type="dxa"/>
              <w:bottom w:w="0" w:type="dxa"/>
              <w:right w:w="108" w:type="dxa"/>
            </w:tcMar>
            <w:vAlign w:val="center"/>
            <w:hideMark/>
          </w:tcPr>
          <w:p w14:paraId="1FEF3754" w14:textId="77777777" w:rsidR="006A1CF4" w:rsidRPr="005E5BD4" w:rsidRDefault="006A1CF4" w:rsidP="00A71348">
            <w:pPr>
              <w:jc w:val="center"/>
              <w:rPr>
                <w:rFonts w:ascii="Bookman Old Style" w:hAnsi="Bookman Old Style"/>
                <w:sz w:val="18"/>
                <w:szCs w:val="18"/>
              </w:rPr>
            </w:pPr>
            <w:r w:rsidRPr="005E5BD4">
              <w:rPr>
                <w:rFonts w:ascii="Bookman Old Style" w:hAnsi="Bookman Old Style"/>
                <w:sz w:val="18"/>
                <w:szCs w:val="18"/>
                <w:lang w:val="en"/>
              </w:rPr>
              <w:t>28</w:t>
            </w:r>
          </w:p>
        </w:tc>
        <w:tc>
          <w:tcPr>
            <w:tcW w:w="650" w:type="pct"/>
            <w:tcBorders>
              <w:bottom w:val="single" w:sz="4" w:space="0" w:color="auto"/>
            </w:tcBorders>
            <w:noWrap/>
            <w:tcMar>
              <w:top w:w="0" w:type="dxa"/>
              <w:left w:w="108" w:type="dxa"/>
              <w:bottom w:w="0" w:type="dxa"/>
              <w:right w:w="108" w:type="dxa"/>
            </w:tcMar>
            <w:vAlign w:val="center"/>
            <w:hideMark/>
          </w:tcPr>
          <w:p w14:paraId="372A5D0B" w14:textId="77777777" w:rsidR="006A1CF4" w:rsidRPr="005E5BD4" w:rsidRDefault="006A1CF4" w:rsidP="00A71348">
            <w:pPr>
              <w:jc w:val="center"/>
              <w:rPr>
                <w:rFonts w:ascii="Bookman Old Style" w:hAnsi="Bookman Old Style"/>
                <w:sz w:val="18"/>
                <w:szCs w:val="18"/>
              </w:rPr>
            </w:pPr>
            <w:r w:rsidRPr="005E5BD4">
              <w:rPr>
                <w:rFonts w:ascii="Bookman Old Style" w:hAnsi="Bookman Old Style"/>
                <w:sz w:val="18"/>
                <w:szCs w:val="18"/>
                <w:lang w:val="en"/>
              </w:rPr>
              <w:t>28%</w:t>
            </w:r>
          </w:p>
        </w:tc>
        <w:tc>
          <w:tcPr>
            <w:tcW w:w="568" w:type="pct"/>
            <w:tcBorders>
              <w:bottom w:val="single" w:sz="4" w:space="0" w:color="auto"/>
            </w:tcBorders>
            <w:noWrap/>
            <w:tcMar>
              <w:top w:w="0" w:type="dxa"/>
              <w:left w:w="108" w:type="dxa"/>
              <w:bottom w:w="0" w:type="dxa"/>
              <w:right w:w="108" w:type="dxa"/>
            </w:tcMar>
            <w:vAlign w:val="center"/>
            <w:hideMark/>
          </w:tcPr>
          <w:p w14:paraId="6F404C6E" w14:textId="77777777" w:rsidR="006A1CF4" w:rsidRPr="005E5BD4" w:rsidRDefault="006A1CF4" w:rsidP="00A71348">
            <w:pPr>
              <w:jc w:val="center"/>
              <w:rPr>
                <w:rFonts w:ascii="Bookman Old Style" w:hAnsi="Bookman Old Style"/>
                <w:sz w:val="18"/>
                <w:szCs w:val="18"/>
              </w:rPr>
            </w:pPr>
            <w:r w:rsidRPr="005E5BD4">
              <w:rPr>
                <w:rFonts w:ascii="Bookman Old Style" w:hAnsi="Bookman Old Style"/>
                <w:sz w:val="18"/>
                <w:szCs w:val="18"/>
                <w:lang w:val="en"/>
              </w:rPr>
              <w:t>27</w:t>
            </w:r>
          </w:p>
        </w:tc>
        <w:tc>
          <w:tcPr>
            <w:tcW w:w="568" w:type="pct"/>
            <w:tcBorders>
              <w:bottom w:val="single" w:sz="4" w:space="0" w:color="auto"/>
            </w:tcBorders>
            <w:noWrap/>
            <w:tcMar>
              <w:top w:w="0" w:type="dxa"/>
              <w:left w:w="108" w:type="dxa"/>
              <w:bottom w:w="0" w:type="dxa"/>
              <w:right w:w="108" w:type="dxa"/>
            </w:tcMar>
            <w:vAlign w:val="center"/>
            <w:hideMark/>
          </w:tcPr>
          <w:p w14:paraId="10C10536" w14:textId="77777777" w:rsidR="006A1CF4" w:rsidRPr="005E5BD4" w:rsidRDefault="006A1CF4" w:rsidP="00A71348">
            <w:pPr>
              <w:jc w:val="center"/>
              <w:rPr>
                <w:rFonts w:ascii="Bookman Old Style" w:hAnsi="Bookman Old Style"/>
                <w:sz w:val="18"/>
                <w:szCs w:val="18"/>
              </w:rPr>
            </w:pPr>
            <w:r w:rsidRPr="005E5BD4">
              <w:rPr>
                <w:rFonts w:ascii="Bookman Old Style" w:hAnsi="Bookman Old Style"/>
                <w:sz w:val="18"/>
                <w:szCs w:val="18"/>
                <w:lang w:val="en"/>
              </w:rPr>
              <w:t>27%</w:t>
            </w:r>
          </w:p>
        </w:tc>
        <w:tc>
          <w:tcPr>
            <w:tcW w:w="973" w:type="pct"/>
            <w:vMerge/>
            <w:tcBorders>
              <w:bottom w:val="single" w:sz="4" w:space="0" w:color="auto"/>
              <w:right w:val="single" w:sz="4" w:space="0" w:color="auto"/>
            </w:tcBorders>
            <w:vAlign w:val="center"/>
            <w:hideMark/>
          </w:tcPr>
          <w:p w14:paraId="57F195CC" w14:textId="77777777" w:rsidR="006A1CF4" w:rsidRPr="005E5BD4" w:rsidRDefault="006A1CF4" w:rsidP="00A71348">
            <w:pPr>
              <w:rPr>
                <w:rFonts w:ascii="Bookman Old Style" w:hAnsi="Bookman Old Style"/>
                <w:sz w:val="18"/>
                <w:szCs w:val="18"/>
              </w:rPr>
            </w:pPr>
          </w:p>
        </w:tc>
      </w:tr>
      <w:tr w:rsidR="006A1CF4" w:rsidRPr="005E5BD4" w14:paraId="256D2E95" w14:textId="77777777" w:rsidTr="00A71348">
        <w:trPr>
          <w:trHeight w:val="290"/>
          <w:jc w:val="center"/>
        </w:trPr>
        <w:tc>
          <w:tcPr>
            <w:tcW w:w="1495" w:type="pct"/>
            <w:vMerge w:val="restart"/>
            <w:tcBorders>
              <w:top w:val="single" w:sz="4" w:space="0" w:color="auto"/>
              <w:left w:val="single" w:sz="4" w:space="0" w:color="auto"/>
            </w:tcBorders>
            <w:noWrap/>
            <w:tcMar>
              <w:top w:w="0" w:type="dxa"/>
              <w:left w:w="108" w:type="dxa"/>
              <w:bottom w:w="0" w:type="dxa"/>
              <w:right w:w="108" w:type="dxa"/>
            </w:tcMar>
            <w:vAlign w:val="center"/>
            <w:hideMark/>
          </w:tcPr>
          <w:p w14:paraId="019314E8" w14:textId="77777777" w:rsidR="006A1CF4" w:rsidRPr="005E5BD4" w:rsidRDefault="006A1CF4" w:rsidP="00A71348">
            <w:pPr>
              <w:jc w:val="center"/>
              <w:rPr>
                <w:rFonts w:ascii="Bookman Old Style" w:hAnsi="Bookman Old Style"/>
                <w:sz w:val="18"/>
                <w:szCs w:val="18"/>
              </w:rPr>
            </w:pPr>
            <w:r w:rsidRPr="005E5BD4">
              <w:rPr>
                <w:rFonts w:ascii="Bookman Old Style" w:hAnsi="Bookman Old Style"/>
                <w:b/>
                <w:bCs/>
                <w:sz w:val="18"/>
                <w:szCs w:val="18"/>
                <w:lang w:val="en"/>
              </w:rPr>
              <w:t>Behaviour</w:t>
            </w:r>
          </w:p>
        </w:tc>
        <w:tc>
          <w:tcPr>
            <w:tcW w:w="2532" w:type="pct"/>
            <w:gridSpan w:val="4"/>
            <w:tcBorders>
              <w:top w:val="single" w:sz="4" w:space="0" w:color="auto"/>
              <w:bottom w:val="single" w:sz="4" w:space="0" w:color="auto"/>
            </w:tcBorders>
            <w:noWrap/>
            <w:tcMar>
              <w:top w:w="0" w:type="dxa"/>
              <w:left w:w="108" w:type="dxa"/>
              <w:bottom w:w="0" w:type="dxa"/>
              <w:right w:w="108" w:type="dxa"/>
            </w:tcMar>
            <w:vAlign w:val="center"/>
            <w:hideMark/>
          </w:tcPr>
          <w:p w14:paraId="0295B70A" w14:textId="77777777" w:rsidR="006A1CF4" w:rsidRPr="005E5BD4" w:rsidRDefault="006A1CF4" w:rsidP="00A71348">
            <w:pPr>
              <w:jc w:val="center"/>
              <w:rPr>
                <w:rFonts w:ascii="Bookman Old Style" w:hAnsi="Bookman Old Style"/>
                <w:sz w:val="18"/>
                <w:szCs w:val="18"/>
              </w:rPr>
            </w:pPr>
            <w:r w:rsidRPr="005E5BD4">
              <w:rPr>
                <w:rFonts w:ascii="Bookman Old Style" w:hAnsi="Bookman Old Style"/>
                <w:b/>
                <w:bCs/>
                <w:sz w:val="18"/>
                <w:szCs w:val="18"/>
                <w:lang w:val="en"/>
              </w:rPr>
              <w:t>Work Accidents</w:t>
            </w:r>
          </w:p>
        </w:tc>
        <w:tc>
          <w:tcPr>
            <w:tcW w:w="973" w:type="pct"/>
            <w:vMerge w:val="restart"/>
            <w:tcBorders>
              <w:top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49BBB4C" w14:textId="77777777" w:rsidR="006A1CF4" w:rsidRPr="005E5BD4" w:rsidRDefault="006A1CF4" w:rsidP="00A71348">
            <w:pPr>
              <w:jc w:val="center"/>
              <w:rPr>
                <w:rFonts w:ascii="Bookman Old Style" w:hAnsi="Bookman Old Style"/>
                <w:sz w:val="18"/>
                <w:szCs w:val="18"/>
              </w:rPr>
            </w:pPr>
            <w:r w:rsidRPr="005E5BD4">
              <w:rPr>
                <w:rFonts w:ascii="Bookman Old Style" w:hAnsi="Bookman Old Style"/>
                <w:b/>
                <w:bCs/>
                <w:sz w:val="18"/>
                <w:szCs w:val="18"/>
                <w:lang w:val="en"/>
              </w:rPr>
              <w:t>p-value</w:t>
            </w:r>
          </w:p>
        </w:tc>
      </w:tr>
      <w:tr w:rsidR="006A1CF4" w:rsidRPr="005E5BD4" w14:paraId="390D27C8" w14:textId="77777777" w:rsidTr="00A71348">
        <w:trPr>
          <w:trHeight w:val="290"/>
          <w:jc w:val="center"/>
        </w:trPr>
        <w:tc>
          <w:tcPr>
            <w:tcW w:w="0" w:type="auto"/>
            <w:vMerge/>
            <w:tcBorders>
              <w:left w:val="single" w:sz="4" w:space="0" w:color="auto"/>
            </w:tcBorders>
            <w:vAlign w:val="center"/>
            <w:hideMark/>
          </w:tcPr>
          <w:p w14:paraId="68A0DECC" w14:textId="77777777" w:rsidR="006A1CF4" w:rsidRPr="005E5BD4" w:rsidRDefault="006A1CF4" w:rsidP="00A71348">
            <w:pPr>
              <w:rPr>
                <w:rFonts w:ascii="Bookman Old Style" w:hAnsi="Bookman Old Style"/>
                <w:sz w:val="18"/>
                <w:szCs w:val="18"/>
              </w:rPr>
            </w:pPr>
          </w:p>
        </w:tc>
        <w:tc>
          <w:tcPr>
            <w:tcW w:w="1395" w:type="pct"/>
            <w:gridSpan w:val="2"/>
            <w:tcBorders>
              <w:top w:val="single" w:sz="4" w:space="0" w:color="auto"/>
              <w:bottom w:val="single" w:sz="4" w:space="0" w:color="auto"/>
            </w:tcBorders>
            <w:noWrap/>
            <w:tcMar>
              <w:top w:w="0" w:type="dxa"/>
              <w:left w:w="108" w:type="dxa"/>
              <w:bottom w:w="0" w:type="dxa"/>
              <w:right w:w="108" w:type="dxa"/>
            </w:tcMar>
            <w:vAlign w:val="center"/>
            <w:hideMark/>
          </w:tcPr>
          <w:p w14:paraId="7E901BB0" w14:textId="77777777" w:rsidR="006A1CF4" w:rsidRPr="005E5BD4" w:rsidRDefault="006A1CF4" w:rsidP="00A71348">
            <w:pPr>
              <w:jc w:val="center"/>
              <w:rPr>
                <w:rFonts w:ascii="Bookman Old Style" w:hAnsi="Bookman Old Style"/>
                <w:sz w:val="18"/>
                <w:szCs w:val="18"/>
              </w:rPr>
            </w:pPr>
            <w:r w:rsidRPr="005E5BD4">
              <w:rPr>
                <w:rFonts w:ascii="Bookman Old Style" w:hAnsi="Bookman Old Style"/>
                <w:b/>
                <w:bCs/>
                <w:sz w:val="18"/>
                <w:szCs w:val="18"/>
                <w:lang w:val="en"/>
              </w:rPr>
              <w:t>Happen</w:t>
            </w:r>
          </w:p>
        </w:tc>
        <w:tc>
          <w:tcPr>
            <w:tcW w:w="1137" w:type="pct"/>
            <w:gridSpan w:val="2"/>
            <w:tcBorders>
              <w:top w:val="single" w:sz="4" w:space="0" w:color="auto"/>
              <w:bottom w:val="single" w:sz="4" w:space="0" w:color="auto"/>
            </w:tcBorders>
            <w:noWrap/>
            <w:tcMar>
              <w:top w:w="0" w:type="dxa"/>
              <w:left w:w="108" w:type="dxa"/>
              <w:bottom w:w="0" w:type="dxa"/>
              <w:right w:w="108" w:type="dxa"/>
            </w:tcMar>
            <w:vAlign w:val="center"/>
            <w:hideMark/>
          </w:tcPr>
          <w:p w14:paraId="79831822" w14:textId="77777777" w:rsidR="006A1CF4" w:rsidRPr="005E5BD4" w:rsidRDefault="006A1CF4" w:rsidP="00A71348">
            <w:pPr>
              <w:jc w:val="center"/>
              <w:rPr>
                <w:rFonts w:ascii="Bookman Old Style" w:hAnsi="Bookman Old Style"/>
                <w:sz w:val="18"/>
                <w:szCs w:val="18"/>
              </w:rPr>
            </w:pPr>
            <w:r w:rsidRPr="005E5BD4">
              <w:rPr>
                <w:rFonts w:ascii="Bookman Old Style" w:hAnsi="Bookman Old Style"/>
                <w:b/>
                <w:bCs/>
                <w:sz w:val="18"/>
                <w:szCs w:val="18"/>
                <w:lang w:val="en"/>
              </w:rPr>
              <w:t>Not Happening</w:t>
            </w:r>
          </w:p>
        </w:tc>
        <w:tc>
          <w:tcPr>
            <w:tcW w:w="973" w:type="pct"/>
            <w:vMerge/>
            <w:tcBorders>
              <w:top w:val="single" w:sz="4" w:space="0" w:color="auto"/>
              <w:right w:val="single" w:sz="4" w:space="0" w:color="auto"/>
            </w:tcBorders>
            <w:vAlign w:val="center"/>
            <w:hideMark/>
          </w:tcPr>
          <w:p w14:paraId="3541D174" w14:textId="77777777" w:rsidR="006A1CF4" w:rsidRPr="005E5BD4" w:rsidRDefault="006A1CF4" w:rsidP="00A71348">
            <w:pPr>
              <w:rPr>
                <w:rFonts w:ascii="Bookman Old Style" w:hAnsi="Bookman Old Style"/>
                <w:sz w:val="18"/>
                <w:szCs w:val="18"/>
              </w:rPr>
            </w:pPr>
          </w:p>
        </w:tc>
      </w:tr>
      <w:tr w:rsidR="006A1CF4" w:rsidRPr="005E5BD4" w14:paraId="172F303B" w14:textId="77777777" w:rsidTr="00A71348">
        <w:trPr>
          <w:trHeight w:val="290"/>
          <w:jc w:val="center"/>
        </w:trPr>
        <w:tc>
          <w:tcPr>
            <w:tcW w:w="0" w:type="auto"/>
            <w:vMerge/>
            <w:tcBorders>
              <w:left w:val="single" w:sz="4" w:space="0" w:color="auto"/>
            </w:tcBorders>
            <w:vAlign w:val="center"/>
            <w:hideMark/>
          </w:tcPr>
          <w:p w14:paraId="48BBF8ED" w14:textId="77777777" w:rsidR="006A1CF4" w:rsidRPr="005E5BD4" w:rsidRDefault="006A1CF4" w:rsidP="00A71348">
            <w:pPr>
              <w:rPr>
                <w:rFonts w:ascii="Bookman Old Style" w:hAnsi="Bookman Old Style"/>
                <w:sz w:val="18"/>
                <w:szCs w:val="18"/>
              </w:rPr>
            </w:pPr>
          </w:p>
        </w:tc>
        <w:tc>
          <w:tcPr>
            <w:tcW w:w="746" w:type="pct"/>
            <w:tcBorders>
              <w:top w:val="single" w:sz="4" w:space="0" w:color="auto"/>
            </w:tcBorders>
            <w:noWrap/>
            <w:tcMar>
              <w:top w:w="0" w:type="dxa"/>
              <w:left w:w="108" w:type="dxa"/>
              <w:bottom w:w="0" w:type="dxa"/>
              <w:right w:w="108" w:type="dxa"/>
            </w:tcMar>
            <w:vAlign w:val="center"/>
            <w:hideMark/>
          </w:tcPr>
          <w:p w14:paraId="6E496AB2" w14:textId="77777777" w:rsidR="006A1CF4" w:rsidRPr="005E5BD4" w:rsidRDefault="006A1CF4" w:rsidP="00A71348">
            <w:pPr>
              <w:jc w:val="center"/>
              <w:rPr>
                <w:rFonts w:ascii="Bookman Old Style" w:hAnsi="Bookman Old Style"/>
                <w:sz w:val="18"/>
                <w:szCs w:val="18"/>
              </w:rPr>
            </w:pPr>
            <w:r w:rsidRPr="005E5BD4">
              <w:rPr>
                <w:rFonts w:ascii="Bookman Old Style" w:hAnsi="Bookman Old Style"/>
                <w:b/>
                <w:bCs/>
                <w:sz w:val="18"/>
                <w:szCs w:val="18"/>
                <w:lang w:val="en"/>
              </w:rPr>
              <w:t>n</w:t>
            </w:r>
          </w:p>
        </w:tc>
        <w:tc>
          <w:tcPr>
            <w:tcW w:w="650" w:type="pct"/>
            <w:tcBorders>
              <w:top w:val="single" w:sz="4" w:space="0" w:color="auto"/>
            </w:tcBorders>
            <w:noWrap/>
            <w:tcMar>
              <w:top w:w="0" w:type="dxa"/>
              <w:left w:w="108" w:type="dxa"/>
              <w:bottom w:w="0" w:type="dxa"/>
              <w:right w:w="108" w:type="dxa"/>
            </w:tcMar>
            <w:vAlign w:val="center"/>
            <w:hideMark/>
          </w:tcPr>
          <w:p w14:paraId="118F1D43" w14:textId="77777777" w:rsidR="006A1CF4" w:rsidRPr="005E5BD4" w:rsidRDefault="006A1CF4" w:rsidP="00A71348">
            <w:pPr>
              <w:jc w:val="center"/>
              <w:rPr>
                <w:rFonts w:ascii="Bookman Old Style" w:hAnsi="Bookman Old Style"/>
                <w:sz w:val="18"/>
                <w:szCs w:val="18"/>
              </w:rPr>
            </w:pPr>
            <w:r w:rsidRPr="005E5BD4">
              <w:rPr>
                <w:rFonts w:ascii="Bookman Old Style" w:hAnsi="Bookman Old Style"/>
                <w:b/>
                <w:bCs/>
                <w:sz w:val="18"/>
                <w:szCs w:val="18"/>
                <w:lang w:val="en-ID"/>
              </w:rPr>
              <w:t>%</w:t>
            </w:r>
          </w:p>
        </w:tc>
        <w:tc>
          <w:tcPr>
            <w:tcW w:w="568" w:type="pct"/>
            <w:tcBorders>
              <w:top w:val="single" w:sz="4" w:space="0" w:color="auto"/>
            </w:tcBorders>
            <w:noWrap/>
            <w:tcMar>
              <w:top w:w="0" w:type="dxa"/>
              <w:left w:w="108" w:type="dxa"/>
              <w:bottom w:w="0" w:type="dxa"/>
              <w:right w:w="108" w:type="dxa"/>
            </w:tcMar>
            <w:vAlign w:val="center"/>
            <w:hideMark/>
          </w:tcPr>
          <w:p w14:paraId="3A624AB6" w14:textId="77777777" w:rsidR="006A1CF4" w:rsidRPr="005E5BD4" w:rsidRDefault="006A1CF4" w:rsidP="00A71348">
            <w:pPr>
              <w:jc w:val="center"/>
              <w:rPr>
                <w:rFonts w:ascii="Bookman Old Style" w:hAnsi="Bookman Old Style"/>
                <w:sz w:val="18"/>
                <w:szCs w:val="18"/>
              </w:rPr>
            </w:pPr>
            <w:r w:rsidRPr="005E5BD4">
              <w:rPr>
                <w:rFonts w:ascii="Bookman Old Style" w:hAnsi="Bookman Old Style"/>
                <w:b/>
                <w:bCs/>
                <w:sz w:val="18"/>
                <w:szCs w:val="18"/>
                <w:lang w:val="en"/>
              </w:rPr>
              <w:t>n</w:t>
            </w:r>
          </w:p>
        </w:tc>
        <w:tc>
          <w:tcPr>
            <w:tcW w:w="568" w:type="pct"/>
            <w:tcBorders>
              <w:top w:val="single" w:sz="4" w:space="0" w:color="auto"/>
            </w:tcBorders>
            <w:noWrap/>
            <w:tcMar>
              <w:top w:w="0" w:type="dxa"/>
              <w:left w:w="108" w:type="dxa"/>
              <w:bottom w:w="0" w:type="dxa"/>
              <w:right w:w="108" w:type="dxa"/>
            </w:tcMar>
            <w:vAlign w:val="center"/>
            <w:hideMark/>
          </w:tcPr>
          <w:p w14:paraId="67D90ADF" w14:textId="77777777" w:rsidR="006A1CF4" w:rsidRPr="005E5BD4" w:rsidRDefault="006A1CF4" w:rsidP="00A71348">
            <w:pPr>
              <w:jc w:val="center"/>
              <w:rPr>
                <w:rFonts w:ascii="Bookman Old Style" w:hAnsi="Bookman Old Style"/>
                <w:sz w:val="18"/>
                <w:szCs w:val="18"/>
              </w:rPr>
            </w:pPr>
            <w:r w:rsidRPr="005E5BD4">
              <w:rPr>
                <w:rFonts w:ascii="Bookman Old Style" w:hAnsi="Bookman Old Style"/>
                <w:b/>
                <w:bCs/>
                <w:sz w:val="18"/>
                <w:szCs w:val="18"/>
                <w:lang w:val="en-ID"/>
              </w:rPr>
              <w:t>%</w:t>
            </w:r>
          </w:p>
        </w:tc>
        <w:tc>
          <w:tcPr>
            <w:tcW w:w="973" w:type="pct"/>
            <w:vMerge/>
            <w:tcBorders>
              <w:right w:val="single" w:sz="4" w:space="0" w:color="auto"/>
            </w:tcBorders>
            <w:vAlign w:val="center"/>
            <w:hideMark/>
          </w:tcPr>
          <w:p w14:paraId="0C82F64A" w14:textId="77777777" w:rsidR="006A1CF4" w:rsidRPr="005E5BD4" w:rsidRDefault="006A1CF4" w:rsidP="00A71348">
            <w:pPr>
              <w:rPr>
                <w:rFonts w:ascii="Bookman Old Style" w:hAnsi="Bookman Old Style"/>
                <w:sz w:val="18"/>
                <w:szCs w:val="18"/>
              </w:rPr>
            </w:pPr>
          </w:p>
        </w:tc>
      </w:tr>
      <w:tr w:rsidR="006A1CF4" w:rsidRPr="005E5BD4" w14:paraId="04FD1E29" w14:textId="77777777" w:rsidTr="00A71348">
        <w:trPr>
          <w:trHeight w:val="290"/>
          <w:jc w:val="center"/>
        </w:trPr>
        <w:tc>
          <w:tcPr>
            <w:tcW w:w="1495" w:type="pct"/>
            <w:tcBorders>
              <w:left w:val="single" w:sz="4" w:space="0" w:color="auto"/>
            </w:tcBorders>
            <w:noWrap/>
            <w:tcMar>
              <w:top w:w="0" w:type="dxa"/>
              <w:left w:w="108" w:type="dxa"/>
              <w:bottom w:w="0" w:type="dxa"/>
              <w:right w:w="108" w:type="dxa"/>
            </w:tcMar>
            <w:vAlign w:val="bottom"/>
            <w:hideMark/>
          </w:tcPr>
          <w:p w14:paraId="0859F585" w14:textId="77777777" w:rsidR="006A1CF4" w:rsidRPr="005E5BD4" w:rsidRDefault="006A1CF4" w:rsidP="00A71348">
            <w:pPr>
              <w:rPr>
                <w:rFonts w:ascii="Bookman Old Style" w:hAnsi="Bookman Old Style"/>
                <w:sz w:val="18"/>
                <w:szCs w:val="18"/>
              </w:rPr>
            </w:pPr>
            <w:r w:rsidRPr="005E5BD4">
              <w:rPr>
                <w:rFonts w:ascii="Bookman Old Style" w:hAnsi="Bookman Old Style"/>
                <w:sz w:val="18"/>
                <w:szCs w:val="18"/>
                <w:lang w:val="en"/>
              </w:rPr>
              <w:t>Bad</w:t>
            </w:r>
          </w:p>
        </w:tc>
        <w:tc>
          <w:tcPr>
            <w:tcW w:w="746" w:type="pct"/>
            <w:noWrap/>
            <w:tcMar>
              <w:top w:w="0" w:type="dxa"/>
              <w:left w:w="108" w:type="dxa"/>
              <w:bottom w:w="0" w:type="dxa"/>
              <w:right w:w="108" w:type="dxa"/>
            </w:tcMar>
            <w:vAlign w:val="center"/>
            <w:hideMark/>
          </w:tcPr>
          <w:p w14:paraId="7E2C97A0" w14:textId="77777777" w:rsidR="006A1CF4" w:rsidRPr="005E5BD4" w:rsidRDefault="006A1CF4" w:rsidP="00A71348">
            <w:pPr>
              <w:jc w:val="center"/>
              <w:rPr>
                <w:rFonts w:ascii="Bookman Old Style" w:hAnsi="Bookman Old Style"/>
                <w:sz w:val="18"/>
                <w:szCs w:val="18"/>
              </w:rPr>
            </w:pPr>
            <w:r w:rsidRPr="005E5BD4">
              <w:rPr>
                <w:rFonts w:ascii="Bookman Old Style" w:hAnsi="Bookman Old Style"/>
                <w:sz w:val="18"/>
                <w:szCs w:val="18"/>
                <w:lang w:val="en"/>
              </w:rPr>
              <w:t>2</w:t>
            </w:r>
          </w:p>
        </w:tc>
        <w:tc>
          <w:tcPr>
            <w:tcW w:w="650" w:type="pct"/>
            <w:noWrap/>
            <w:tcMar>
              <w:top w:w="0" w:type="dxa"/>
              <w:left w:w="108" w:type="dxa"/>
              <w:bottom w:w="0" w:type="dxa"/>
              <w:right w:w="108" w:type="dxa"/>
            </w:tcMar>
            <w:vAlign w:val="center"/>
            <w:hideMark/>
          </w:tcPr>
          <w:p w14:paraId="0FC1CAB1" w14:textId="77777777" w:rsidR="006A1CF4" w:rsidRPr="005E5BD4" w:rsidRDefault="006A1CF4" w:rsidP="00A71348">
            <w:pPr>
              <w:jc w:val="center"/>
              <w:rPr>
                <w:rFonts w:ascii="Bookman Old Style" w:hAnsi="Bookman Old Style"/>
                <w:sz w:val="18"/>
                <w:szCs w:val="18"/>
              </w:rPr>
            </w:pPr>
            <w:r w:rsidRPr="005E5BD4">
              <w:rPr>
                <w:rFonts w:ascii="Bookman Old Style" w:hAnsi="Bookman Old Style"/>
                <w:sz w:val="18"/>
                <w:szCs w:val="18"/>
                <w:lang w:val="en"/>
              </w:rPr>
              <w:t>2%</w:t>
            </w:r>
          </w:p>
        </w:tc>
        <w:tc>
          <w:tcPr>
            <w:tcW w:w="568" w:type="pct"/>
            <w:noWrap/>
            <w:tcMar>
              <w:top w:w="0" w:type="dxa"/>
              <w:left w:w="108" w:type="dxa"/>
              <w:bottom w:w="0" w:type="dxa"/>
              <w:right w:w="108" w:type="dxa"/>
            </w:tcMar>
            <w:vAlign w:val="center"/>
            <w:hideMark/>
          </w:tcPr>
          <w:p w14:paraId="18899BA1" w14:textId="77777777" w:rsidR="006A1CF4" w:rsidRPr="005E5BD4" w:rsidRDefault="006A1CF4" w:rsidP="00A71348">
            <w:pPr>
              <w:jc w:val="center"/>
              <w:rPr>
                <w:rFonts w:ascii="Bookman Old Style" w:hAnsi="Bookman Old Style"/>
                <w:sz w:val="18"/>
                <w:szCs w:val="18"/>
              </w:rPr>
            </w:pPr>
            <w:r w:rsidRPr="005E5BD4">
              <w:rPr>
                <w:rFonts w:ascii="Bookman Old Style" w:hAnsi="Bookman Old Style"/>
                <w:sz w:val="18"/>
                <w:szCs w:val="18"/>
                <w:lang w:val="en"/>
              </w:rPr>
              <w:t>15</w:t>
            </w:r>
          </w:p>
        </w:tc>
        <w:tc>
          <w:tcPr>
            <w:tcW w:w="568" w:type="pct"/>
            <w:noWrap/>
            <w:tcMar>
              <w:top w:w="0" w:type="dxa"/>
              <w:left w:w="108" w:type="dxa"/>
              <w:bottom w:w="0" w:type="dxa"/>
              <w:right w:w="108" w:type="dxa"/>
            </w:tcMar>
            <w:vAlign w:val="center"/>
            <w:hideMark/>
          </w:tcPr>
          <w:p w14:paraId="72243339" w14:textId="77777777" w:rsidR="006A1CF4" w:rsidRPr="005E5BD4" w:rsidRDefault="006A1CF4" w:rsidP="00A71348">
            <w:pPr>
              <w:jc w:val="center"/>
              <w:rPr>
                <w:rFonts w:ascii="Bookman Old Style" w:hAnsi="Bookman Old Style"/>
                <w:sz w:val="18"/>
                <w:szCs w:val="18"/>
              </w:rPr>
            </w:pPr>
            <w:r w:rsidRPr="005E5BD4">
              <w:rPr>
                <w:rFonts w:ascii="Bookman Old Style" w:hAnsi="Bookman Old Style"/>
                <w:sz w:val="18"/>
                <w:szCs w:val="18"/>
                <w:lang w:val="en"/>
              </w:rPr>
              <w:t>15%</w:t>
            </w:r>
          </w:p>
        </w:tc>
        <w:tc>
          <w:tcPr>
            <w:tcW w:w="973" w:type="pct"/>
            <w:vMerge w:val="restart"/>
            <w:tcBorders>
              <w:right w:val="single" w:sz="4" w:space="0" w:color="auto"/>
            </w:tcBorders>
            <w:noWrap/>
            <w:tcMar>
              <w:top w:w="0" w:type="dxa"/>
              <w:left w:w="108" w:type="dxa"/>
              <w:bottom w:w="0" w:type="dxa"/>
              <w:right w:w="108" w:type="dxa"/>
            </w:tcMar>
            <w:vAlign w:val="center"/>
            <w:hideMark/>
          </w:tcPr>
          <w:p w14:paraId="71CDF356" w14:textId="77777777" w:rsidR="006A1CF4" w:rsidRPr="005E5BD4" w:rsidRDefault="006A1CF4" w:rsidP="00A71348">
            <w:pPr>
              <w:jc w:val="center"/>
              <w:rPr>
                <w:rFonts w:ascii="Bookman Old Style" w:hAnsi="Bookman Old Style"/>
                <w:sz w:val="18"/>
                <w:szCs w:val="18"/>
              </w:rPr>
            </w:pPr>
            <w:r w:rsidRPr="005E5BD4">
              <w:rPr>
                <w:rFonts w:ascii="Bookman Old Style" w:hAnsi="Bookman Old Style"/>
                <w:sz w:val="18"/>
                <w:szCs w:val="18"/>
                <w:lang w:val="en"/>
              </w:rPr>
              <w:t>0.009</w:t>
            </w:r>
          </w:p>
        </w:tc>
      </w:tr>
      <w:tr w:rsidR="006A1CF4" w:rsidRPr="005E5BD4" w14:paraId="50197E43" w14:textId="77777777" w:rsidTr="00A71348">
        <w:trPr>
          <w:trHeight w:val="290"/>
          <w:jc w:val="center"/>
        </w:trPr>
        <w:tc>
          <w:tcPr>
            <w:tcW w:w="1495" w:type="pct"/>
            <w:tcBorders>
              <w:left w:val="single" w:sz="4" w:space="0" w:color="auto"/>
              <w:bottom w:val="single" w:sz="4" w:space="0" w:color="auto"/>
            </w:tcBorders>
            <w:noWrap/>
            <w:tcMar>
              <w:top w:w="0" w:type="dxa"/>
              <w:left w:w="108" w:type="dxa"/>
              <w:bottom w:w="0" w:type="dxa"/>
              <w:right w:w="108" w:type="dxa"/>
            </w:tcMar>
            <w:vAlign w:val="bottom"/>
            <w:hideMark/>
          </w:tcPr>
          <w:p w14:paraId="7D7ABE5E" w14:textId="77777777" w:rsidR="006A1CF4" w:rsidRPr="005E5BD4" w:rsidRDefault="006A1CF4" w:rsidP="00A71348">
            <w:pPr>
              <w:rPr>
                <w:rFonts w:ascii="Bookman Old Style" w:hAnsi="Bookman Old Style"/>
                <w:sz w:val="18"/>
                <w:szCs w:val="18"/>
              </w:rPr>
            </w:pPr>
            <w:r w:rsidRPr="005E5BD4">
              <w:rPr>
                <w:rFonts w:ascii="Bookman Old Style" w:hAnsi="Bookman Old Style"/>
                <w:sz w:val="18"/>
                <w:szCs w:val="18"/>
                <w:lang w:val="en"/>
              </w:rPr>
              <w:t>Good</w:t>
            </w:r>
          </w:p>
        </w:tc>
        <w:tc>
          <w:tcPr>
            <w:tcW w:w="746" w:type="pct"/>
            <w:tcBorders>
              <w:bottom w:val="single" w:sz="4" w:space="0" w:color="auto"/>
            </w:tcBorders>
            <w:noWrap/>
            <w:tcMar>
              <w:top w:w="0" w:type="dxa"/>
              <w:left w:w="108" w:type="dxa"/>
              <w:bottom w:w="0" w:type="dxa"/>
              <w:right w:w="108" w:type="dxa"/>
            </w:tcMar>
            <w:vAlign w:val="center"/>
            <w:hideMark/>
          </w:tcPr>
          <w:p w14:paraId="68E6142E" w14:textId="77777777" w:rsidR="006A1CF4" w:rsidRPr="005E5BD4" w:rsidRDefault="006A1CF4" w:rsidP="00A71348">
            <w:pPr>
              <w:jc w:val="center"/>
              <w:rPr>
                <w:rFonts w:ascii="Bookman Old Style" w:hAnsi="Bookman Old Style"/>
                <w:sz w:val="18"/>
                <w:szCs w:val="18"/>
              </w:rPr>
            </w:pPr>
            <w:r w:rsidRPr="005E5BD4">
              <w:rPr>
                <w:rFonts w:ascii="Bookman Old Style" w:hAnsi="Bookman Old Style"/>
                <w:sz w:val="18"/>
                <w:szCs w:val="18"/>
                <w:lang w:val="en"/>
              </w:rPr>
              <w:t>38</w:t>
            </w:r>
          </w:p>
        </w:tc>
        <w:tc>
          <w:tcPr>
            <w:tcW w:w="650" w:type="pct"/>
            <w:tcBorders>
              <w:bottom w:val="single" w:sz="4" w:space="0" w:color="auto"/>
            </w:tcBorders>
            <w:noWrap/>
            <w:tcMar>
              <w:top w:w="0" w:type="dxa"/>
              <w:left w:w="108" w:type="dxa"/>
              <w:bottom w:w="0" w:type="dxa"/>
              <w:right w:w="108" w:type="dxa"/>
            </w:tcMar>
            <w:vAlign w:val="center"/>
            <w:hideMark/>
          </w:tcPr>
          <w:p w14:paraId="5DA1289D" w14:textId="77777777" w:rsidR="006A1CF4" w:rsidRPr="005E5BD4" w:rsidRDefault="006A1CF4" w:rsidP="00A71348">
            <w:pPr>
              <w:jc w:val="center"/>
              <w:rPr>
                <w:rFonts w:ascii="Bookman Old Style" w:hAnsi="Bookman Old Style"/>
                <w:sz w:val="18"/>
                <w:szCs w:val="18"/>
              </w:rPr>
            </w:pPr>
            <w:r w:rsidRPr="005E5BD4">
              <w:rPr>
                <w:rFonts w:ascii="Bookman Old Style" w:hAnsi="Bookman Old Style"/>
                <w:sz w:val="18"/>
                <w:szCs w:val="18"/>
                <w:lang w:val="en"/>
              </w:rPr>
              <w:t>38%</w:t>
            </w:r>
          </w:p>
        </w:tc>
        <w:tc>
          <w:tcPr>
            <w:tcW w:w="568" w:type="pct"/>
            <w:tcBorders>
              <w:bottom w:val="single" w:sz="4" w:space="0" w:color="auto"/>
            </w:tcBorders>
            <w:noWrap/>
            <w:tcMar>
              <w:top w:w="0" w:type="dxa"/>
              <w:left w:w="108" w:type="dxa"/>
              <w:bottom w:w="0" w:type="dxa"/>
              <w:right w:w="108" w:type="dxa"/>
            </w:tcMar>
            <w:vAlign w:val="center"/>
            <w:hideMark/>
          </w:tcPr>
          <w:p w14:paraId="0A9FEB33" w14:textId="77777777" w:rsidR="006A1CF4" w:rsidRPr="005E5BD4" w:rsidRDefault="006A1CF4" w:rsidP="00A71348">
            <w:pPr>
              <w:jc w:val="center"/>
              <w:rPr>
                <w:rFonts w:ascii="Bookman Old Style" w:hAnsi="Bookman Old Style"/>
                <w:sz w:val="18"/>
                <w:szCs w:val="18"/>
              </w:rPr>
            </w:pPr>
            <w:r w:rsidRPr="005E5BD4">
              <w:rPr>
                <w:rFonts w:ascii="Bookman Old Style" w:hAnsi="Bookman Old Style"/>
                <w:sz w:val="18"/>
                <w:szCs w:val="18"/>
                <w:lang w:val="en"/>
              </w:rPr>
              <w:t>45</w:t>
            </w:r>
          </w:p>
        </w:tc>
        <w:tc>
          <w:tcPr>
            <w:tcW w:w="568" w:type="pct"/>
            <w:tcBorders>
              <w:bottom w:val="single" w:sz="4" w:space="0" w:color="auto"/>
            </w:tcBorders>
            <w:noWrap/>
            <w:tcMar>
              <w:top w:w="0" w:type="dxa"/>
              <w:left w:w="108" w:type="dxa"/>
              <w:bottom w:w="0" w:type="dxa"/>
              <w:right w:w="108" w:type="dxa"/>
            </w:tcMar>
            <w:vAlign w:val="center"/>
            <w:hideMark/>
          </w:tcPr>
          <w:p w14:paraId="340EC70A" w14:textId="77777777" w:rsidR="006A1CF4" w:rsidRPr="005E5BD4" w:rsidRDefault="006A1CF4" w:rsidP="00A71348">
            <w:pPr>
              <w:jc w:val="center"/>
              <w:rPr>
                <w:rFonts w:ascii="Bookman Old Style" w:hAnsi="Bookman Old Style"/>
                <w:sz w:val="18"/>
                <w:szCs w:val="18"/>
              </w:rPr>
            </w:pPr>
            <w:r w:rsidRPr="005E5BD4">
              <w:rPr>
                <w:rFonts w:ascii="Bookman Old Style" w:hAnsi="Bookman Old Style"/>
                <w:sz w:val="18"/>
                <w:szCs w:val="18"/>
                <w:lang w:val="en"/>
              </w:rPr>
              <w:t>45%</w:t>
            </w:r>
          </w:p>
        </w:tc>
        <w:tc>
          <w:tcPr>
            <w:tcW w:w="973" w:type="pct"/>
            <w:vMerge/>
            <w:tcBorders>
              <w:bottom w:val="single" w:sz="4" w:space="0" w:color="auto"/>
              <w:right w:val="single" w:sz="4" w:space="0" w:color="auto"/>
            </w:tcBorders>
            <w:vAlign w:val="center"/>
            <w:hideMark/>
          </w:tcPr>
          <w:p w14:paraId="35F6975C" w14:textId="77777777" w:rsidR="006A1CF4" w:rsidRPr="005E5BD4" w:rsidRDefault="006A1CF4" w:rsidP="00A71348">
            <w:pPr>
              <w:rPr>
                <w:rFonts w:ascii="Bookman Old Style" w:hAnsi="Bookman Old Style"/>
                <w:sz w:val="18"/>
                <w:szCs w:val="18"/>
              </w:rPr>
            </w:pPr>
          </w:p>
        </w:tc>
      </w:tr>
      <w:tr w:rsidR="006A1CF4" w:rsidRPr="005E5BD4" w14:paraId="78D43844" w14:textId="77777777" w:rsidTr="00A71348">
        <w:trPr>
          <w:trHeight w:val="290"/>
          <w:jc w:val="center"/>
        </w:trPr>
        <w:tc>
          <w:tcPr>
            <w:tcW w:w="1495" w:type="pct"/>
            <w:vMerge w:val="restart"/>
            <w:tcBorders>
              <w:top w:val="single" w:sz="4" w:space="0" w:color="auto"/>
              <w:left w:val="single" w:sz="4" w:space="0" w:color="auto"/>
              <w:bottom w:val="single" w:sz="4" w:space="0" w:color="auto"/>
            </w:tcBorders>
            <w:noWrap/>
            <w:tcMar>
              <w:top w:w="0" w:type="dxa"/>
              <w:left w:w="108" w:type="dxa"/>
              <w:bottom w:w="0" w:type="dxa"/>
              <w:right w:w="108" w:type="dxa"/>
            </w:tcMar>
            <w:vAlign w:val="center"/>
            <w:hideMark/>
          </w:tcPr>
          <w:p w14:paraId="7D0DA202" w14:textId="77777777" w:rsidR="006A1CF4" w:rsidRPr="005E5BD4" w:rsidRDefault="006A1CF4" w:rsidP="00A71348">
            <w:pPr>
              <w:jc w:val="center"/>
              <w:rPr>
                <w:rFonts w:ascii="Bookman Old Style" w:hAnsi="Bookman Old Style"/>
                <w:sz w:val="18"/>
                <w:szCs w:val="18"/>
              </w:rPr>
            </w:pPr>
            <w:r w:rsidRPr="005E5BD4">
              <w:rPr>
                <w:rFonts w:ascii="Bookman Old Style" w:hAnsi="Bookman Old Style"/>
                <w:b/>
                <w:bCs/>
                <w:sz w:val="18"/>
                <w:szCs w:val="18"/>
                <w:lang w:val="en"/>
              </w:rPr>
              <w:t>Use of PPE</w:t>
            </w:r>
          </w:p>
        </w:tc>
        <w:tc>
          <w:tcPr>
            <w:tcW w:w="2532" w:type="pct"/>
            <w:gridSpan w:val="4"/>
            <w:tcBorders>
              <w:top w:val="single" w:sz="4" w:space="0" w:color="auto"/>
              <w:bottom w:val="single" w:sz="4" w:space="0" w:color="auto"/>
            </w:tcBorders>
            <w:noWrap/>
            <w:tcMar>
              <w:top w:w="0" w:type="dxa"/>
              <w:left w:w="108" w:type="dxa"/>
              <w:bottom w:w="0" w:type="dxa"/>
              <w:right w:w="108" w:type="dxa"/>
            </w:tcMar>
            <w:vAlign w:val="center"/>
            <w:hideMark/>
          </w:tcPr>
          <w:p w14:paraId="0F0D267C" w14:textId="77777777" w:rsidR="006A1CF4" w:rsidRPr="005E5BD4" w:rsidRDefault="006A1CF4" w:rsidP="00A71348">
            <w:pPr>
              <w:jc w:val="center"/>
              <w:rPr>
                <w:rFonts w:ascii="Bookman Old Style" w:hAnsi="Bookman Old Style"/>
                <w:sz w:val="18"/>
                <w:szCs w:val="18"/>
              </w:rPr>
            </w:pPr>
            <w:r w:rsidRPr="005E5BD4">
              <w:rPr>
                <w:rFonts w:ascii="Bookman Old Style" w:hAnsi="Bookman Old Style"/>
                <w:b/>
                <w:bCs/>
                <w:sz w:val="18"/>
                <w:szCs w:val="18"/>
                <w:lang w:val="en"/>
              </w:rPr>
              <w:t>Work Accidents</w:t>
            </w:r>
          </w:p>
        </w:tc>
        <w:tc>
          <w:tcPr>
            <w:tcW w:w="973" w:type="pct"/>
            <w:vMerge w:val="restart"/>
            <w:tcBorders>
              <w:top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68A0AFD" w14:textId="77777777" w:rsidR="006A1CF4" w:rsidRPr="005E5BD4" w:rsidRDefault="006A1CF4" w:rsidP="00A71348">
            <w:pPr>
              <w:jc w:val="center"/>
              <w:rPr>
                <w:rFonts w:ascii="Bookman Old Style" w:hAnsi="Bookman Old Style"/>
                <w:sz w:val="18"/>
                <w:szCs w:val="18"/>
              </w:rPr>
            </w:pPr>
            <w:r w:rsidRPr="005E5BD4">
              <w:rPr>
                <w:rFonts w:ascii="Bookman Old Style" w:hAnsi="Bookman Old Style"/>
                <w:b/>
                <w:bCs/>
                <w:sz w:val="18"/>
                <w:szCs w:val="18"/>
                <w:lang w:val="en"/>
              </w:rPr>
              <w:t>p-value</w:t>
            </w:r>
          </w:p>
        </w:tc>
      </w:tr>
      <w:tr w:rsidR="006A1CF4" w:rsidRPr="005E5BD4" w14:paraId="77C40FE5" w14:textId="77777777" w:rsidTr="00A71348">
        <w:trPr>
          <w:trHeight w:val="290"/>
          <w:jc w:val="center"/>
        </w:trPr>
        <w:tc>
          <w:tcPr>
            <w:tcW w:w="0" w:type="auto"/>
            <w:vMerge/>
            <w:tcBorders>
              <w:top w:val="single" w:sz="4" w:space="0" w:color="auto"/>
              <w:left w:val="single" w:sz="4" w:space="0" w:color="auto"/>
            </w:tcBorders>
            <w:vAlign w:val="center"/>
            <w:hideMark/>
          </w:tcPr>
          <w:p w14:paraId="007F76ED" w14:textId="77777777" w:rsidR="006A1CF4" w:rsidRPr="005E5BD4" w:rsidRDefault="006A1CF4" w:rsidP="00A71348">
            <w:pPr>
              <w:rPr>
                <w:rFonts w:ascii="Bookman Old Style" w:hAnsi="Bookman Old Style"/>
                <w:sz w:val="18"/>
                <w:szCs w:val="18"/>
              </w:rPr>
            </w:pPr>
          </w:p>
        </w:tc>
        <w:tc>
          <w:tcPr>
            <w:tcW w:w="1395" w:type="pct"/>
            <w:gridSpan w:val="2"/>
            <w:tcBorders>
              <w:top w:val="single" w:sz="4" w:space="0" w:color="auto"/>
            </w:tcBorders>
            <w:noWrap/>
            <w:tcMar>
              <w:top w:w="0" w:type="dxa"/>
              <w:left w:w="108" w:type="dxa"/>
              <w:bottom w:w="0" w:type="dxa"/>
              <w:right w:w="108" w:type="dxa"/>
            </w:tcMar>
            <w:vAlign w:val="center"/>
            <w:hideMark/>
          </w:tcPr>
          <w:p w14:paraId="35021D11" w14:textId="77777777" w:rsidR="006A1CF4" w:rsidRPr="005E5BD4" w:rsidRDefault="006A1CF4" w:rsidP="00A71348">
            <w:pPr>
              <w:jc w:val="center"/>
              <w:rPr>
                <w:rFonts w:ascii="Bookman Old Style" w:hAnsi="Bookman Old Style"/>
                <w:sz w:val="18"/>
                <w:szCs w:val="18"/>
              </w:rPr>
            </w:pPr>
            <w:r w:rsidRPr="005E5BD4">
              <w:rPr>
                <w:rFonts w:ascii="Bookman Old Style" w:hAnsi="Bookman Old Style"/>
                <w:b/>
                <w:bCs/>
                <w:sz w:val="18"/>
                <w:szCs w:val="18"/>
                <w:lang w:val="en"/>
              </w:rPr>
              <w:t>Happen</w:t>
            </w:r>
          </w:p>
        </w:tc>
        <w:tc>
          <w:tcPr>
            <w:tcW w:w="1137" w:type="pct"/>
            <w:gridSpan w:val="2"/>
            <w:tcBorders>
              <w:top w:val="single" w:sz="4" w:space="0" w:color="auto"/>
            </w:tcBorders>
            <w:noWrap/>
            <w:tcMar>
              <w:top w:w="0" w:type="dxa"/>
              <w:left w:w="108" w:type="dxa"/>
              <w:bottom w:w="0" w:type="dxa"/>
              <w:right w:w="108" w:type="dxa"/>
            </w:tcMar>
            <w:vAlign w:val="center"/>
            <w:hideMark/>
          </w:tcPr>
          <w:p w14:paraId="2D21ED25" w14:textId="77777777" w:rsidR="006A1CF4" w:rsidRPr="005E5BD4" w:rsidRDefault="006A1CF4" w:rsidP="00A71348">
            <w:pPr>
              <w:jc w:val="center"/>
              <w:rPr>
                <w:rFonts w:ascii="Bookman Old Style" w:hAnsi="Bookman Old Style"/>
                <w:sz w:val="18"/>
                <w:szCs w:val="18"/>
              </w:rPr>
            </w:pPr>
            <w:r w:rsidRPr="005E5BD4">
              <w:rPr>
                <w:rFonts w:ascii="Bookman Old Style" w:hAnsi="Bookman Old Style"/>
                <w:b/>
                <w:bCs/>
                <w:sz w:val="18"/>
                <w:szCs w:val="18"/>
                <w:lang w:val="en"/>
              </w:rPr>
              <w:t>Not Happening</w:t>
            </w:r>
          </w:p>
        </w:tc>
        <w:tc>
          <w:tcPr>
            <w:tcW w:w="973" w:type="pct"/>
            <w:vMerge/>
            <w:tcBorders>
              <w:top w:val="single" w:sz="4" w:space="0" w:color="auto"/>
              <w:right w:val="single" w:sz="4" w:space="0" w:color="auto"/>
            </w:tcBorders>
            <w:vAlign w:val="center"/>
            <w:hideMark/>
          </w:tcPr>
          <w:p w14:paraId="09936CDD" w14:textId="77777777" w:rsidR="006A1CF4" w:rsidRPr="005E5BD4" w:rsidRDefault="006A1CF4" w:rsidP="00A71348">
            <w:pPr>
              <w:rPr>
                <w:rFonts w:ascii="Bookman Old Style" w:hAnsi="Bookman Old Style"/>
                <w:sz w:val="18"/>
                <w:szCs w:val="18"/>
              </w:rPr>
            </w:pPr>
          </w:p>
        </w:tc>
      </w:tr>
      <w:tr w:rsidR="006A1CF4" w:rsidRPr="005E5BD4" w14:paraId="467BAA5E" w14:textId="77777777" w:rsidTr="00A71348">
        <w:trPr>
          <w:trHeight w:val="290"/>
          <w:jc w:val="center"/>
        </w:trPr>
        <w:tc>
          <w:tcPr>
            <w:tcW w:w="0" w:type="auto"/>
            <w:vMerge/>
            <w:tcBorders>
              <w:left w:val="single" w:sz="4" w:space="0" w:color="auto"/>
            </w:tcBorders>
            <w:vAlign w:val="center"/>
            <w:hideMark/>
          </w:tcPr>
          <w:p w14:paraId="37A2AFD4" w14:textId="77777777" w:rsidR="006A1CF4" w:rsidRPr="005E5BD4" w:rsidRDefault="006A1CF4" w:rsidP="00A71348">
            <w:pPr>
              <w:rPr>
                <w:rFonts w:ascii="Bookman Old Style" w:hAnsi="Bookman Old Style"/>
                <w:sz w:val="18"/>
                <w:szCs w:val="18"/>
              </w:rPr>
            </w:pPr>
          </w:p>
        </w:tc>
        <w:tc>
          <w:tcPr>
            <w:tcW w:w="746" w:type="pct"/>
            <w:noWrap/>
            <w:tcMar>
              <w:top w:w="0" w:type="dxa"/>
              <w:left w:w="108" w:type="dxa"/>
              <w:bottom w:w="0" w:type="dxa"/>
              <w:right w:w="108" w:type="dxa"/>
            </w:tcMar>
            <w:vAlign w:val="center"/>
            <w:hideMark/>
          </w:tcPr>
          <w:p w14:paraId="77401BF9" w14:textId="77777777" w:rsidR="006A1CF4" w:rsidRPr="005E5BD4" w:rsidRDefault="006A1CF4" w:rsidP="00A71348">
            <w:pPr>
              <w:jc w:val="center"/>
              <w:rPr>
                <w:rFonts w:ascii="Bookman Old Style" w:hAnsi="Bookman Old Style"/>
                <w:sz w:val="18"/>
                <w:szCs w:val="18"/>
              </w:rPr>
            </w:pPr>
            <w:r w:rsidRPr="005E5BD4">
              <w:rPr>
                <w:rFonts w:ascii="Bookman Old Style" w:hAnsi="Bookman Old Style"/>
                <w:b/>
                <w:bCs/>
                <w:sz w:val="18"/>
                <w:szCs w:val="18"/>
                <w:lang w:val="en"/>
              </w:rPr>
              <w:t>n</w:t>
            </w:r>
          </w:p>
        </w:tc>
        <w:tc>
          <w:tcPr>
            <w:tcW w:w="650" w:type="pct"/>
            <w:noWrap/>
            <w:tcMar>
              <w:top w:w="0" w:type="dxa"/>
              <w:left w:w="108" w:type="dxa"/>
              <w:bottom w:w="0" w:type="dxa"/>
              <w:right w:w="108" w:type="dxa"/>
            </w:tcMar>
            <w:vAlign w:val="center"/>
            <w:hideMark/>
          </w:tcPr>
          <w:p w14:paraId="717E15FE" w14:textId="77777777" w:rsidR="006A1CF4" w:rsidRPr="005E5BD4" w:rsidRDefault="006A1CF4" w:rsidP="00A71348">
            <w:pPr>
              <w:jc w:val="center"/>
              <w:rPr>
                <w:rFonts w:ascii="Bookman Old Style" w:hAnsi="Bookman Old Style"/>
                <w:sz w:val="18"/>
                <w:szCs w:val="18"/>
              </w:rPr>
            </w:pPr>
            <w:r w:rsidRPr="005E5BD4">
              <w:rPr>
                <w:rFonts w:ascii="Bookman Old Style" w:hAnsi="Bookman Old Style"/>
                <w:b/>
                <w:bCs/>
                <w:sz w:val="18"/>
                <w:szCs w:val="18"/>
                <w:lang w:val="en-ID"/>
              </w:rPr>
              <w:t>%</w:t>
            </w:r>
          </w:p>
        </w:tc>
        <w:tc>
          <w:tcPr>
            <w:tcW w:w="568" w:type="pct"/>
            <w:noWrap/>
            <w:tcMar>
              <w:top w:w="0" w:type="dxa"/>
              <w:left w:w="108" w:type="dxa"/>
              <w:bottom w:w="0" w:type="dxa"/>
              <w:right w:w="108" w:type="dxa"/>
            </w:tcMar>
            <w:vAlign w:val="center"/>
            <w:hideMark/>
          </w:tcPr>
          <w:p w14:paraId="0D1E98E7" w14:textId="77777777" w:rsidR="006A1CF4" w:rsidRPr="005E5BD4" w:rsidRDefault="006A1CF4" w:rsidP="00A71348">
            <w:pPr>
              <w:jc w:val="center"/>
              <w:rPr>
                <w:rFonts w:ascii="Bookman Old Style" w:hAnsi="Bookman Old Style"/>
                <w:sz w:val="18"/>
                <w:szCs w:val="18"/>
              </w:rPr>
            </w:pPr>
            <w:r w:rsidRPr="005E5BD4">
              <w:rPr>
                <w:rFonts w:ascii="Bookman Old Style" w:hAnsi="Bookman Old Style"/>
                <w:b/>
                <w:bCs/>
                <w:sz w:val="18"/>
                <w:szCs w:val="18"/>
                <w:lang w:val="en"/>
              </w:rPr>
              <w:t>n</w:t>
            </w:r>
          </w:p>
        </w:tc>
        <w:tc>
          <w:tcPr>
            <w:tcW w:w="568" w:type="pct"/>
            <w:noWrap/>
            <w:tcMar>
              <w:top w:w="0" w:type="dxa"/>
              <w:left w:w="108" w:type="dxa"/>
              <w:bottom w:w="0" w:type="dxa"/>
              <w:right w:w="108" w:type="dxa"/>
            </w:tcMar>
            <w:vAlign w:val="center"/>
            <w:hideMark/>
          </w:tcPr>
          <w:p w14:paraId="69DC917C" w14:textId="77777777" w:rsidR="006A1CF4" w:rsidRPr="005E5BD4" w:rsidRDefault="006A1CF4" w:rsidP="00A71348">
            <w:pPr>
              <w:jc w:val="center"/>
              <w:rPr>
                <w:rFonts w:ascii="Bookman Old Style" w:hAnsi="Bookman Old Style"/>
                <w:sz w:val="18"/>
                <w:szCs w:val="18"/>
              </w:rPr>
            </w:pPr>
            <w:r w:rsidRPr="005E5BD4">
              <w:rPr>
                <w:rFonts w:ascii="Bookman Old Style" w:hAnsi="Bookman Old Style"/>
                <w:b/>
                <w:bCs/>
                <w:sz w:val="18"/>
                <w:szCs w:val="18"/>
                <w:lang w:val="en-ID"/>
              </w:rPr>
              <w:t>%</w:t>
            </w:r>
          </w:p>
        </w:tc>
        <w:tc>
          <w:tcPr>
            <w:tcW w:w="973" w:type="pct"/>
            <w:vMerge/>
            <w:tcBorders>
              <w:right w:val="single" w:sz="4" w:space="0" w:color="auto"/>
            </w:tcBorders>
            <w:vAlign w:val="center"/>
            <w:hideMark/>
          </w:tcPr>
          <w:p w14:paraId="4DC62B65" w14:textId="77777777" w:rsidR="006A1CF4" w:rsidRPr="005E5BD4" w:rsidRDefault="006A1CF4" w:rsidP="00A71348">
            <w:pPr>
              <w:rPr>
                <w:rFonts w:ascii="Bookman Old Style" w:hAnsi="Bookman Old Style"/>
                <w:sz w:val="18"/>
                <w:szCs w:val="18"/>
              </w:rPr>
            </w:pPr>
          </w:p>
        </w:tc>
      </w:tr>
      <w:tr w:rsidR="006A1CF4" w:rsidRPr="005E5BD4" w14:paraId="67D1067B" w14:textId="77777777" w:rsidTr="00A71348">
        <w:trPr>
          <w:trHeight w:val="290"/>
          <w:jc w:val="center"/>
        </w:trPr>
        <w:tc>
          <w:tcPr>
            <w:tcW w:w="1495" w:type="pct"/>
            <w:tcBorders>
              <w:left w:val="single" w:sz="4" w:space="0" w:color="auto"/>
            </w:tcBorders>
            <w:noWrap/>
            <w:tcMar>
              <w:top w:w="0" w:type="dxa"/>
              <w:left w:w="108" w:type="dxa"/>
              <w:bottom w:w="0" w:type="dxa"/>
              <w:right w:w="108" w:type="dxa"/>
            </w:tcMar>
            <w:vAlign w:val="bottom"/>
            <w:hideMark/>
          </w:tcPr>
          <w:p w14:paraId="1143A87A" w14:textId="77777777" w:rsidR="006A1CF4" w:rsidRPr="005E5BD4" w:rsidRDefault="006A1CF4" w:rsidP="00A71348">
            <w:pPr>
              <w:rPr>
                <w:rFonts w:ascii="Bookman Old Style" w:hAnsi="Bookman Old Style"/>
                <w:sz w:val="18"/>
                <w:szCs w:val="18"/>
              </w:rPr>
            </w:pPr>
            <w:r w:rsidRPr="005E5BD4">
              <w:rPr>
                <w:rFonts w:ascii="Bookman Old Style" w:hAnsi="Bookman Old Style"/>
                <w:sz w:val="18"/>
                <w:szCs w:val="18"/>
                <w:lang w:val="en"/>
              </w:rPr>
              <w:t>Not Using</w:t>
            </w:r>
          </w:p>
        </w:tc>
        <w:tc>
          <w:tcPr>
            <w:tcW w:w="746" w:type="pct"/>
            <w:noWrap/>
            <w:tcMar>
              <w:top w:w="0" w:type="dxa"/>
              <w:left w:w="108" w:type="dxa"/>
              <w:bottom w:w="0" w:type="dxa"/>
              <w:right w:w="108" w:type="dxa"/>
            </w:tcMar>
            <w:vAlign w:val="center"/>
            <w:hideMark/>
          </w:tcPr>
          <w:p w14:paraId="6BA2F901" w14:textId="77777777" w:rsidR="006A1CF4" w:rsidRPr="005E5BD4" w:rsidRDefault="006A1CF4" w:rsidP="00A71348">
            <w:pPr>
              <w:jc w:val="center"/>
              <w:rPr>
                <w:rFonts w:ascii="Bookman Old Style" w:hAnsi="Bookman Old Style"/>
                <w:sz w:val="18"/>
                <w:szCs w:val="18"/>
              </w:rPr>
            </w:pPr>
            <w:r w:rsidRPr="005E5BD4">
              <w:rPr>
                <w:rFonts w:ascii="Bookman Old Style" w:hAnsi="Bookman Old Style"/>
                <w:sz w:val="18"/>
                <w:szCs w:val="18"/>
                <w:lang w:val="en"/>
              </w:rPr>
              <w:t>9</w:t>
            </w:r>
          </w:p>
        </w:tc>
        <w:tc>
          <w:tcPr>
            <w:tcW w:w="650" w:type="pct"/>
            <w:noWrap/>
            <w:tcMar>
              <w:top w:w="0" w:type="dxa"/>
              <w:left w:w="108" w:type="dxa"/>
              <w:bottom w:w="0" w:type="dxa"/>
              <w:right w:w="108" w:type="dxa"/>
            </w:tcMar>
            <w:vAlign w:val="center"/>
            <w:hideMark/>
          </w:tcPr>
          <w:p w14:paraId="66378D67" w14:textId="77777777" w:rsidR="006A1CF4" w:rsidRPr="005E5BD4" w:rsidRDefault="006A1CF4" w:rsidP="00A71348">
            <w:pPr>
              <w:jc w:val="center"/>
              <w:rPr>
                <w:rFonts w:ascii="Bookman Old Style" w:hAnsi="Bookman Old Style"/>
                <w:sz w:val="18"/>
                <w:szCs w:val="18"/>
              </w:rPr>
            </w:pPr>
            <w:r w:rsidRPr="005E5BD4">
              <w:rPr>
                <w:rFonts w:ascii="Bookman Old Style" w:hAnsi="Bookman Old Style"/>
                <w:sz w:val="18"/>
                <w:szCs w:val="18"/>
                <w:lang w:val="en"/>
              </w:rPr>
              <w:t>9%</w:t>
            </w:r>
          </w:p>
        </w:tc>
        <w:tc>
          <w:tcPr>
            <w:tcW w:w="568" w:type="pct"/>
            <w:noWrap/>
            <w:tcMar>
              <w:top w:w="0" w:type="dxa"/>
              <w:left w:w="108" w:type="dxa"/>
              <w:bottom w:w="0" w:type="dxa"/>
              <w:right w:w="108" w:type="dxa"/>
            </w:tcMar>
            <w:vAlign w:val="center"/>
            <w:hideMark/>
          </w:tcPr>
          <w:p w14:paraId="7C3893F0" w14:textId="77777777" w:rsidR="006A1CF4" w:rsidRPr="005E5BD4" w:rsidRDefault="006A1CF4" w:rsidP="00A71348">
            <w:pPr>
              <w:jc w:val="center"/>
              <w:rPr>
                <w:rFonts w:ascii="Bookman Old Style" w:hAnsi="Bookman Old Style"/>
                <w:sz w:val="18"/>
                <w:szCs w:val="18"/>
              </w:rPr>
            </w:pPr>
            <w:r w:rsidRPr="005E5BD4">
              <w:rPr>
                <w:rFonts w:ascii="Bookman Old Style" w:hAnsi="Bookman Old Style"/>
                <w:sz w:val="18"/>
                <w:szCs w:val="18"/>
                <w:lang w:val="en"/>
              </w:rPr>
              <w:t>34</w:t>
            </w:r>
          </w:p>
        </w:tc>
        <w:tc>
          <w:tcPr>
            <w:tcW w:w="568" w:type="pct"/>
            <w:noWrap/>
            <w:tcMar>
              <w:top w:w="0" w:type="dxa"/>
              <w:left w:w="108" w:type="dxa"/>
              <w:bottom w:w="0" w:type="dxa"/>
              <w:right w:w="108" w:type="dxa"/>
            </w:tcMar>
            <w:vAlign w:val="center"/>
            <w:hideMark/>
          </w:tcPr>
          <w:p w14:paraId="21905121" w14:textId="77777777" w:rsidR="006A1CF4" w:rsidRPr="005E5BD4" w:rsidRDefault="006A1CF4" w:rsidP="00A71348">
            <w:pPr>
              <w:jc w:val="center"/>
              <w:rPr>
                <w:rFonts w:ascii="Bookman Old Style" w:hAnsi="Bookman Old Style"/>
                <w:sz w:val="18"/>
                <w:szCs w:val="18"/>
              </w:rPr>
            </w:pPr>
            <w:r w:rsidRPr="005E5BD4">
              <w:rPr>
                <w:rFonts w:ascii="Bookman Old Style" w:hAnsi="Bookman Old Style"/>
                <w:sz w:val="18"/>
                <w:szCs w:val="18"/>
                <w:lang w:val="en"/>
              </w:rPr>
              <w:t>34%</w:t>
            </w:r>
          </w:p>
        </w:tc>
        <w:tc>
          <w:tcPr>
            <w:tcW w:w="973" w:type="pct"/>
            <w:vMerge w:val="restart"/>
            <w:tcBorders>
              <w:right w:val="single" w:sz="4" w:space="0" w:color="auto"/>
            </w:tcBorders>
            <w:noWrap/>
            <w:tcMar>
              <w:top w:w="0" w:type="dxa"/>
              <w:left w:w="108" w:type="dxa"/>
              <w:bottom w:w="0" w:type="dxa"/>
              <w:right w:w="108" w:type="dxa"/>
            </w:tcMar>
            <w:vAlign w:val="center"/>
            <w:hideMark/>
          </w:tcPr>
          <w:p w14:paraId="38852B0B" w14:textId="77777777" w:rsidR="006A1CF4" w:rsidRPr="005E5BD4" w:rsidRDefault="006A1CF4" w:rsidP="00A71348">
            <w:pPr>
              <w:jc w:val="center"/>
              <w:rPr>
                <w:rFonts w:ascii="Bookman Old Style" w:hAnsi="Bookman Old Style"/>
                <w:sz w:val="18"/>
                <w:szCs w:val="18"/>
              </w:rPr>
            </w:pPr>
            <w:r w:rsidRPr="005E5BD4">
              <w:rPr>
                <w:rFonts w:ascii="Bookman Old Style" w:hAnsi="Bookman Old Style"/>
                <w:sz w:val="18"/>
                <w:szCs w:val="18"/>
                <w:lang w:val="en"/>
              </w:rPr>
              <w:t>0.001</w:t>
            </w:r>
          </w:p>
        </w:tc>
      </w:tr>
      <w:tr w:rsidR="006A1CF4" w:rsidRPr="005E5BD4" w14:paraId="3E4AD0FE" w14:textId="77777777" w:rsidTr="00A71348">
        <w:trPr>
          <w:trHeight w:val="290"/>
          <w:jc w:val="center"/>
        </w:trPr>
        <w:tc>
          <w:tcPr>
            <w:tcW w:w="1495" w:type="pct"/>
            <w:tcBorders>
              <w:left w:val="single" w:sz="4" w:space="0" w:color="auto"/>
              <w:bottom w:val="single" w:sz="4" w:space="0" w:color="auto"/>
            </w:tcBorders>
            <w:noWrap/>
            <w:tcMar>
              <w:top w:w="0" w:type="dxa"/>
              <w:left w:w="108" w:type="dxa"/>
              <w:bottom w:w="0" w:type="dxa"/>
              <w:right w:w="108" w:type="dxa"/>
            </w:tcMar>
            <w:vAlign w:val="bottom"/>
            <w:hideMark/>
          </w:tcPr>
          <w:p w14:paraId="58F29372" w14:textId="77777777" w:rsidR="006A1CF4" w:rsidRPr="005E5BD4" w:rsidRDefault="006A1CF4" w:rsidP="00A71348">
            <w:pPr>
              <w:rPr>
                <w:rFonts w:ascii="Bookman Old Style" w:hAnsi="Bookman Old Style"/>
                <w:sz w:val="18"/>
                <w:szCs w:val="18"/>
              </w:rPr>
            </w:pPr>
            <w:r w:rsidRPr="005E5BD4">
              <w:rPr>
                <w:rFonts w:ascii="Bookman Old Style" w:hAnsi="Bookman Old Style"/>
                <w:sz w:val="18"/>
                <w:szCs w:val="18"/>
                <w:lang w:val="en"/>
              </w:rPr>
              <w:t>Use</w:t>
            </w:r>
          </w:p>
        </w:tc>
        <w:tc>
          <w:tcPr>
            <w:tcW w:w="746" w:type="pct"/>
            <w:tcBorders>
              <w:bottom w:val="single" w:sz="4" w:space="0" w:color="auto"/>
            </w:tcBorders>
            <w:noWrap/>
            <w:tcMar>
              <w:top w:w="0" w:type="dxa"/>
              <w:left w:w="108" w:type="dxa"/>
              <w:bottom w:w="0" w:type="dxa"/>
              <w:right w:w="108" w:type="dxa"/>
            </w:tcMar>
            <w:vAlign w:val="center"/>
            <w:hideMark/>
          </w:tcPr>
          <w:p w14:paraId="6D0F526E" w14:textId="77777777" w:rsidR="006A1CF4" w:rsidRPr="005E5BD4" w:rsidRDefault="006A1CF4" w:rsidP="00A71348">
            <w:pPr>
              <w:jc w:val="center"/>
              <w:rPr>
                <w:rFonts w:ascii="Bookman Old Style" w:hAnsi="Bookman Old Style"/>
                <w:sz w:val="18"/>
                <w:szCs w:val="18"/>
              </w:rPr>
            </w:pPr>
            <w:r w:rsidRPr="005E5BD4">
              <w:rPr>
                <w:rFonts w:ascii="Bookman Old Style" w:hAnsi="Bookman Old Style"/>
                <w:sz w:val="18"/>
                <w:szCs w:val="18"/>
                <w:lang w:val="en"/>
              </w:rPr>
              <w:t>31</w:t>
            </w:r>
          </w:p>
        </w:tc>
        <w:tc>
          <w:tcPr>
            <w:tcW w:w="650" w:type="pct"/>
            <w:tcBorders>
              <w:bottom w:val="single" w:sz="4" w:space="0" w:color="auto"/>
            </w:tcBorders>
            <w:noWrap/>
            <w:tcMar>
              <w:top w:w="0" w:type="dxa"/>
              <w:left w:w="108" w:type="dxa"/>
              <w:bottom w:w="0" w:type="dxa"/>
              <w:right w:w="108" w:type="dxa"/>
            </w:tcMar>
            <w:vAlign w:val="center"/>
            <w:hideMark/>
          </w:tcPr>
          <w:p w14:paraId="7FDA33E1" w14:textId="77777777" w:rsidR="006A1CF4" w:rsidRPr="005E5BD4" w:rsidRDefault="006A1CF4" w:rsidP="00A71348">
            <w:pPr>
              <w:jc w:val="center"/>
              <w:rPr>
                <w:rFonts w:ascii="Bookman Old Style" w:hAnsi="Bookman Old Style"/>
                <w:sz w:val="18"/>
                <w:szCs w:val="18"/>
              </w:rPr>
            </w:pPr>
            <w:r w:rsidRPr="005E5BD4">
              <w:rPr>
                <w:rFonts w:ascii="Bookman Old Style" w:hAnsi="Bookman Old Style"/>
                <w:sz w:val="18"/>
                <w:szCs w:val="18"/>
                <w:lang w:val="en"/>
              </w:rPr>
              <w:t>31%</w:t>
            </w:r>
          </w:p>
        </w:tc>
        <w:tc>
          <w:tcPr>
            <w:tcW w:w="568" w:type="pct"/>
            <w:tcBorders>
              <w:bottom w:val="single" w:sz="4" w:space="0" w:color="auto"/>
            </w:tcBorders>
            <w:noWrap/>
            <w:tcMar>
              <w:top w:w="0" w:type="dxa"/>
              <w:left w:w="108" w:type="dxa"/>
              <w:bottom w:w="0" w:type="dxa"/>
              <w:right w:w="108" w:type="dxa"/>
            </w:tcMar>
            <w:vAlign w:val="center"/>
            <w:hideMark/>
          </w:tcPr>
          <w:p w14:paraId="71052A8F" w14:textId="77777777" w:rsidR="006A1CF4" w:rsidRPr="005E5BD4" w:rsidRDefault="006A1CF4" w:rsidP="00A71348">
            <w:pPr>
              <w:jc w:val="center"/>
              <w:rPr>
                <w:rFonts w:ascii="Bookman Old Style" w:hAnsi="Bookman Old Style"/>
                <w:sz w:val="18"/>
                <w:szCs w:val="18"/>
              </w:rPr>
            </w:pPr>
            <w:r w:rsidRPr="005E5BD4">
              <w:rPr>
                <w:rFonts w:ascii="Bookman Old Style" w:hAnsi="Bookman Old Style"/>
                <w:sz w:val="18"/>
                <w:szCs w:val="18"/>
                <w:lang w:val="en"/>
              </w:rPr>
              <w:t>26</w:t>
            </w:r>
          </w:p>
        </w:tc>
        <w:tc>
          <w:tcPr>
            <w:tcW w:w="568" w:type="pct"/>
            <w:tcBorders>
              <w:bottom w:val="single" w:sz="4" w:space="0" w:color="auto"/>
            </w:tcBorders>
            <w:noWrap/>
            <w:tcMar>
              <w:top w:w="0" w:type="dxa"/>
              <w:left w:w="108" w:type="dxa"/>
              <w:bottom w:w="0" w:type="dxa"/>
              <w:right w:w="108" w:type="dxa"/>
            </w:tcMar>
            <w:vAlign w:val="center"/>
            <w:hideMark/>
          </w:tcPr>
          <w:p w14:paraId="6E3E9879" w14:textId="77777777" w:rsidR="006A1CF4" w:rsidRPr="005E5BD4" w:rsidRDefault="006A1CF4" w:rsidP="00A71348">
            <w:pPr>
              <w:jc w:val="center"/>
              <w:rPr>
                <w:rFonts w:ascii="Bookman Old Style" w:hAnsi="Bookman Old Style"/>
                <w:sz w:val="18"/>
                <w:szCs w:val="18"/>
              </w:rPr>
            </w:pPr>
            <w:r w:rsidRPr="005E5BD4">
              <w:rPr>
                <w:rFonts w:ascii="Bookman Old Style" w:hAnsi="Bookman Old Style"/>
                <w:sz w:val="18"/>
                <w:szCs w:val="18"/>
                <w:lang w:val="en"/>
              </w:rPr>
              <w:t>56B</w:t>
            </w:r>
          </w:p>
        </w:tc>
        <w:tc>
          <w:tcPr>
            <w:tcW w:w="973" w:type="pct"/>
            <w:vMerge/>
            <w:tcBorders>
              <w:bottom w:val="single" w:sz="4" w:space="0" w:color="auto"/>
              <w:right w:val="single" w:sz="4" w:space="0" w:color="auto"/>
            </w:tcBorders>
            <w:vAlign w:val="center"/>
            <w:hideMark/>
          </w:tcPr>
          <w:p w14:paraId="726C42C7" w14:textId="77777777" w:rsidR="006A1CF4" w:rsidRPr="005E5BD4" w:rsidRDefault="006A1CF4" w:rsidP="00A71348">
            <w:pPr>
              <w:rPr>
                <w:rFonts w:ascii="Bookman Old Style" w:hAnsi="Bookman Old Style"/>
                <w:sz w:val="18"/>
                <w:szCs w:val="18"/>
              </w:rPr>
            </w:pPr>
          </w:p>
        </w:tc>
      </w:tr>
    </w:tbl>
    <w:p w14:paraId="57406E1F" w14:textId="77777777" w:rsidR="006A1CF4" w:rsidRPr="007D0ED3" w:rsidRDefault="006A1CF4" w:rsidP="006A1CF4">
      <w:pPr>
        <w:jc w:val="center"/>
        <w:rPr>
          <w:rFonts w:ascii="Bookman Old Style" w:hAnsi="Bookman Old Style"/>
          <w:i/>
        </w:rPr>
      </w:pPr>
      <w:r w:rsidRPr="007D0ED3">
        <w:rPr>
          <w:rFonts w:ascii="Bookman Old Style" w:hAnsi="Bookman Old Style"/>
          <w:i/>
          <w:lang w:val="en"/>
        </w:rPr>
        <w:t>Source. Primary Data 2023</w:t>
      </w:r>
    </w:p>
    <w:p w14:paraId="5DCD90E6" w14:textId="77777777" w:rsidR="006A1CF4" w:rsidRPr="007D0ED3" w:rsidRDefault="006A1CF4" w:rsidP="006A1CF4">
      <w:pPr>
        <w:ind w:firstLine="720"/>
        <w:jc w:val="both"/>
        <w:rPr>
          <w:rFonts w:ascii="Bookman Old Style" w:hAnsi="Bookman Old Style"/>
        </w:rPr>
      </w:pPr>
      <w:r w:rsidRPr="007D0ED3">
        <w:rPr>
          <w:rFonts w:ascii="Bookman Old Style" w:hAnsi="Bookman Old Style"/>
          <w:lang w:val="en"/>
        </w:rPr>
        <w:t>The test results from the bivariate test showed that there was a significant relationship between the working period variable, p-value 0.032 &lt; 0.05, the variable level of knowledge p-value 0.014 &lt; 0.05, the variable behavior p-value 0.009 &lt;0.05, and the variable use of PPE p-value 0.001 &lt; 0.05, to work accidents in fishermen.</w:t>
      </w:r>
    </w:p>
    <w:p w14:paraId="1A867CD3" w14:textId="78C24C41" w:rsidR="006A1CF4" w:rsidRPr="006A1CF4" w:rsidRDefault="006A1CF4" w:rsidP="006A1CF4">
      <w:pPr>
        <w:ind w:firstLine="720"/>
        <w:rPr>
          <w:rFonts w:ascii="Bookman Old Style" w:hAnsi="Bookman Old Style"/>
          <w:lang w:val="en-ID"/>
        </w:rPr>
      </w:pPr>
    </w:p>
    <w:p w14:paraId="346F6C5E" w14:textId="77777777" w:rsidR="006A1CF4" w:rsidRPr="007D0ED3" w:rsidRDefault="006A1CF4" w:rsidP="006A1CF4">
      <w:pPr>
        <w:ind w:left="567" w:hanging="567"/>
        <w:rPr>
          <w:rFonts w:ascii="Bookman Old Style" w:hAnsi="Bookman Old Style"/>
          <w:lang w:val="en"/>
        </w:rPr>
      </w:pPr>
      <w:r w:rsidRPr="007D0ED3">
        <w:rPr>
          <w:rFonts w:ascii="Bookman Old Style" w:hAnsi="Bookman Old Style"/>
          <w:b/>
          <w:bCs/>
          <w:lang w:val="en-ID"/>
        </w:rPr>
        <w:t>Multivariate Analysis</w:t>
      </w:r>
    </w:p>
    <w:p w14:paraId="319D1117" w14:textId="77777777" w:rsidR="006A1CF4" w:rsidRPr="007D0ED3" w:rsidRDefault="006A1CF4" w:rsidP="006A1CF4">
      <w:pPr>
        <w:ind w:firstLine="720"/>
        <w:jc w:val="both"/>
        <w:rPr>
          <w:rFonts w:ascii="Bookman Old Style" w:hAnsi="Bookman Old Style"/>
          <w:lang w:val="en"/>
        </w:rPr>
      </w:pPr>
      <w:r w:rsidRPr="007D0ED3">
        <w:rPr>
          <w:rFonts w:ascii="Bookman Old Style" w:hAnsi="Bookman Old Style"/>
          <w:lang w:val="en"/>
        </w:rPr>
        <w:t>This test is to evaluate the effect of the respective independent variable on the dependent variable. This test is used to evaluate the effect of each βi on the resulting model. The Wald test is used to examine partial influences. The results of this test indicate whether an independent variable causes events in the dependent variable, such as work accidents. For each variable, the following hypothesis is used.</w:t>
      </w:r>
    </w:p>
    <w:p w14:paraId="71A56902" w14:textId="77777777" w:rsidR="006A1CF4" w:rsidRPr="007D0ED3" w:rsidRDefault="006A1CF4" w:rsidP="006A1CF4">
      <w:pPr>
        <w:ind w:left="360"/>
        <w:jc w:val="center"/>
        <w:rPr>
          <w:rFonts w:ascii="Bookman Old Style" w:hAnsi="Bookman Old Style"/>
          <w:b/>
        </w:rPr>
      </w:pPr>
      <w:r w:rsidRPr="007D0ED3">
        <w:rPr>
          <w:rFonts w:ascii="Bookman Old Style" w:hAnsi="Bookman Old Style"/>
          <w:b/>
          <w:lang w:val="en"/>
        </w:rPr>
        <w:t>Table 2. Output SPSS Partial Test of Logistic Regression Model</w:t>
      </w:r>
    </w:p>
    <w:tbl>
      <w:tblPr>
        <w:tblpPr w:leftFromText="180" w:rightFromText="180" w:vertAnchor="text" w:tblpXSpec="center"/>
        <w:tblW w:w="4866" w:type="pct"/>
        <w:tblCellMar>
          <w:left w:w="0" w:type="dxa"/>
          <w:right w:w="0" w:type="dxa"/>
        </w:tblCellMar>
        <w:tblLook w:val="04A0" w:firstRow="1" w:lastRow="0" w:firstColumn="1" w:lastColumn="0" w:noHBand="0" w:noVBand="1"/>
      </w:tblPr>
      <w:tblGrid>
        <w:gridCol w:w="2765"/>
        <w:gridCol w:w="954"/>
        <w:gridCol w:w="951"/>
        <w:gridCol w:w="951"/>
        <w:gridCol w:w="951"/>
        <w:gridCol w:w="951"/>
        <w:gridCol w:w="957"/>
      </w:tblGrid>
      <w:tr w:rsidR="006A1CF4" w:rsidRPr="005E5BD4" w14:paraId="65EE0BC1" w14:textId="77777777" w:rsidTr="00A71348">
        <w:trPr>
          <w:trHeight w:val="561"/>
        </w:trPr>
        <w:tc>
          <w:tcPr>
            <w:tcW w:w="16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BA60C5" w14:textId="77777777" w:rsidR="006A1CF4" w:rsidRPr="005E5BD4" w:rsidRDefault="006A1CF4" w:rsidP="00A71348">
            <w:pPr>
              <w:jc w:val="center"/>
              <w:rPr>
                <w:rFonts w:ascii="Bookman Old Style" w:hAnsi="Bookman Old Style"/>
                <w:sz w:val="18"/>
                <w:szCs w:val="18"/>
              </w:rPr>
            </w:pPr>
            <w:r w:rsidRPr="005E5BD4">
              <w:rPr>
                <w:rFonts w:ascii="Bookman Old Style" w:hAnsi="Bookman Old Style"/>
                <w:sz w:val="18"/>
                <w:szCs w:val="18"/>
                <w:lang w:val="en"/>
              </w:rPr>
              <w:t>Independent Variables</w:t>
            </w:r>
          </w:p>
        </w:tc>
        <w:tc>
          <w:tcPr>
            <w:tcW w:w="56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1F46E7" w14:textId="77777777" w:rsidR="006A1CF4" w:rsidRPr="005E5BD4" w:rsidRDefault="006A1CF4" w:rsidP="00A71348">
            <w:pPr>
              <w:jc w:val="center"/>
              <w:rPr>
                <w:rFonts w:ascii="Bookman Old Style" w:hAnsi="Bookman Old Style"/>
                <w:sz w:val="18"/>
                <w:szCs w:val="18"/>
              </w:rPr>
            </w:pPr>
            <w:r w:rsidRPr="005E5BD4">
              <w:rPr>
                <w:rFonts w:ascii="Bookman Old Style" w:hAnsi="Bookman Old Style"/>
                <w:sz w:val="18"/>
                <w:szCs w:val="18"/>
                <w:lang w:val="en"/>
              </w:rPr>
              <w:t>B</w:t>
            </w:r>
          </w:p>
        </w:tc>
        <w:tc>
          <w:tcPr>
            <w:tcW w:w="56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8EFBD98" w14:textId="77777777" w:rsidR="006A1CF4" w:rsidRPr="005E5BD4" w:rsidRDefault="006A1CF4" w:rsidP="00A71348">
            <w:pPr>
              <w:jc w:val="center"/>
              <w:rPr>
                <w:rFonts w:ascii="Bookman Old Style" w:hAnsi="Bookman Old Style"/>
                <w:sz w:val="18"/>
                <w:szCs w:val="18"/>
              </w:rPr>
            </w:pPr>
            <w:r w:rsidRPr="005E5BD4">
              <w:rPr>
                <w:rFonts w:ascii="Bookman Old Style" w:hAnsi="Bookman Old Style"/>
                <w:sz w:val="18"/>
                <w:szCs w:val="18"/>
                <w:lang w:val="en"/>
              </w:rPr>
              <w:t>S.E.</w:t>
            </w:r>
          </w:p>
        </w:tc>
        <w:tc>
          <w:tcPr>
            <w:tcW w:w="56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0495A78" w14:textId="77777777" w:rsidR="006A1CF4" w:rsidRPr="005E5BD4" w:rsidRDefault="006A1CF4" w:rsidP="00A71348">
            <w:pPr>
              <w:jc w:val="center"/>
              <w:rPr>
                <w:rFonts w:ascii="Bookman Old Style" w:hAnsi="Bookman Old Style"/>
                <w:sz w:val="18"/>
                <w:szCs w:val="18"/>
              </w:rPr>
            </w:pPr>
            <w:r w:rsidRPr="005E5BD4">
              <w:rPr>
                <w:rFonts w:ascii="Bookman Old Style" w:hAnsi="Bookman Old Style"/>
                <w:sz w:val="18"/>
                <w:szCs w:val="18"/>
                <w:lang w:val="en"/>
              </w:rPr>
              <w:t>Wald</w:t>
            </w:r>
          </w:p>
        </w:tc>
        <w:tc>
          <w:tcPr>
            <w:tcW w:w="56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92076CD" w14:textId="77777777" w:rsidR="006A1CF4" w:rsidRPr="005E5BD4" w:rsidRDefault="006A1CF4" w:rsidP="00A71348">
            <w:pPr>
              <w:jc w:val="center"/>
              <w:rPr>
                <w:rFonts w:ascii="Bookman Old Style" w:hAnsi="Bookman Old Style"/>
                <w:sz w:val="18"/>
                <w:szCs w:val="18"/>
              </w:rPr>
            </w:pPr>
            <w:r w:rsidRPr="005E5BD4">
              <w:rPr>
                <w:rFonts w:ascii="Bookman Old Style" w:hAnsi="Bookman Old Style"/>
                <w:sz w:val="18"/>
                <w:szCs w:val="18"/>
                <w:lang w:val="en"/>
              </w:rPr>
              <w:t>df</w:t>
            </w:r>
          </w:p>
        </w:tc>
        <w:tc>
          <w:tcPr>
            <w:tcW w:w="56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D7A5BB5" w14:textId="77777777" w:rsidR="006A1CF4" w:rsidRPr="005E5BD4" w:rsidRDefault="006A1CF4" w:rsidP="00A71348">
            <w:pPr>
              <w:jc w:val="center"/>
              <w:rPr>
                <w:rFonts w:ascii="Bookman Old Style" w:hAnsi="Bookman Old Style"/>
                <w:sz w:val="18"/>
                <w:szCs w:val="18"/>
              </w:rPr>
            </w:pPr>
            <w:r w:rsidRPr="005E5BD4">
              <w:rPr>
                <w:rFonts w:ascii="Bookman Old Style" w:hAnsi="Bookman Old Style"/>
                <w:sz w:val="18"/>
                <w:szCs w:val="18"/>
                <w:lang w:val="en"/>
              </w:rPr>
              <w:t>Sig.</w:t>
            </w:r>
          </w:p>
        </w:tc>
        <w:tc>
          <w:tcPr>
            <w:tcW w:w="56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1D024D" w14:textId="77777777" w:rsidR="006A1CF4" w:rsidRPr="005E5BD4" w:rsidRDefault="006A1CF4" w:rsidP="00A71348">
            <w:pPr>
              <w:jc w:val="center"/>
              <w:rPr>
                <w:rFonts w:ascii="Bookman Old Style" w:hAnsi="Bookman Old Style"/>
                <w:sz w:val="18"/>
                <w:szCs w:val="18"/>
              </w:rPr>
            </w:pPr>
            <w:r w:rsidRPr="005E5BD4">
              <w:rPr>
                <w:rFonts w:ascii="Bookman Old Style" w:hAnsi="Bookman Old Style"/>
                <w:sz w:val="18"/>
                <w:szCs w:val="18"/>
                <w:lang w:val="en"/>
              </w:rPr>
              <w:t>Exp(B)</w:t>
            </w:r>
          </w:p>
        </w:tc>
      </w:tr>
      <w:tr w:rsidR="006A1CF4" w:rsidRPr="005E5BD4" w14:paraId="0FCEAF0A" w14:textId="77777777" w:rsidTr="00A71348">
        <w:trPr>
          <w:trHeight w:val="275"/>
        </w:trPr>
        <w:tc>
          <w:tcPr>
            <w:tcW w:w="16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45C566" w14:textId="77777777" w:rsidR="006A1CF4" w:rsidRPr="005E5BD4" w:rsidRDefault="006A1CF4" w:rsidP="00A71348">
            <w:pPr>
              <w:rPr>
                <w:rFonts w:ascii="Bookman Old Style" w:hAnsi="Bookman Old Style"/>
                <w:sz w:val="18"/>
                <w:szCs w:val="18"/>
              </w:rPr>
            </w:pPr>
            <w:r w:rsidRPr="005E5BD4">
              <w:rPr>
                <w:rFonts w:ascii="Bookman Old Style" w:hAnsi="Bookman Old Style"/>
                <w:sz w:val="18"/>
                <w:szCs w:val="18"/>
                <w:lang w:val="en"/>
              </w:rPr>
              <w:t>X1 (Age)</w:t>
            </w:r>
          </w:p>
        </w:tc>
        <w:tc>
          <w:tcPr>
            <w:tcW w:w="5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7B2D58A" w14:textId="77777777" w:rsidR="006A1CF4" w:rsidRPr="005E5BD4" w:rsidRDefault="006A1CF4" w:rsidP="00A71348">
            <w:pPr>
              <w:jc w:val="right"/>
              <w:rPr>
                <w:rFonts w:ascii="Bookman Old Style" w:hAnsi="Bookman Old Style"/>
                <w:sz w:val="18"/>
                <w:szCs w:val="18"/>
              </w:rPr>
            </w:pPr>
            <w:r w:rsidRPr="005E5BD4">
              <w:rPr>
                <w:rFonts w:ascii="Bookman Old Style" w:hAnsi="Bookman Old Style"/>
                <w:sz w:val="18"/>
                <w:szCs w:val="18"/>
                <w:lang w:val="en"/>
              </w:rPr>
              <w:t>.041</w:t>
            </w:r>
          </w:p>
        </w:tc>
        <w:tc>
          <w:tcPr>
            <w:tcW w:w="56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2B6CFCD" w14:textId="77777777" w:rsidR="006A1CF4" w:rsidRPr="005E5BD4" w:rsidRDefault="006A1CF4" w:rsidP="00A71348">
            <w:pPr>
              <w:jc w:val="right"/>
              <w:rPr>
                <w:rFonts w:ascii="Bookman Old Style" w:hAnsi="Bookman Old Style"/>
                <w:sz w:val="18"/>
                <w:szCs w:val="18"/>
              </w:rPr>
            </w:pPr>
            <w:r w:rsidRPr="005E5BD4">
              <w:rPr>
                <w:rFonts w:ascii="Bookman Old Style" w:hAnsi="Bookman Old Style"/>
                <w:sz w:val="18"/>
                <w:szCs w:val="18"/>
                <w:lang w:val="en"/>
              </w:rPr>
              <w:t>.030</w:t>
            </w:r>
          </w:p>
        </w:tc>
        <w:tc>
          <w:tcPr>
            <w:tcW w:w="56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A4E9596" w14:textId="77777777" w:rsidR="006A1CF4" w:rsidRPr="005E5BD4" w:rsidRDefault="006A1CF4" w:rsidP="00A71348">
            <w:pPr>
              <w:jc w:val="right"/>
              <w:rPr>
                <w:rFonts w:ascii="Bookman Old Style" w:hAnsi="Bookman Old Style"/>
                <w:sz w:val="18"/>
                <w:szCs w:val="18"/>
              </w:rPr>
            </w:pPr>
            <w:r w:rsidRPr="005E5BD4">
              <w:rPr>
                <w:rFonts w:ascii="Bookman Old Style" w:hAnsi="Bookman Old Style"/>
                <w:sz w:val="18"/>
                <w:szCs w:val="18"/>
                <w:lang w:val="en"/>
              </w:rPr>
              <w:t>1.865</w:t>
            </w:r>
          </w:p>
        </w:tc>
        <w:tc>
          <w:tcPr>
            <w:tcW w:w="56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3CD521E" w14:textId="77777777" w:rsidR="006A1CF4" w:rsidRPr="005E5BD4" w:rsidRDefault="006A1CF4" w:rsidP="00A71348">
            <w:pPr>
              <w:jc w:val="center"/>
              <w:rPr>
                <w:rFonts w:ascii="Bookman Old Style" w:hAnsi="Bookman Old Style"/>
                <w:sz w:val="18"/>
                <w:szCs w:val="18"/>
              </w:rPr>
            </w:pPr>
            <w:r w:rsidRPr="005E5BD4">
              <w:rPr>
                <w:rFonts w:ascii="Bookman Old Style" w:hAnsi="Bookman Old Style"/>
                <w:sz w:val="18"/>
                <w:szCs w:val="18"/>
                <w:lang w:val="en"/>
              </w:rPr>
              <w:t>1</w:t>
            </w:r>
          </w:p>
        </w:tc>
        <w:tc>
          <w:tcPr>
            <w:tcW w:w="56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6D40C55" w14:textId="77777777" w:rsidR="006A1CF4" w:rsidRPr="005E5BD4" w:rsidRDefault="006A1CF4" w:rsidP="00A71348">
            <w:pPr>
              <w:jc w:val="right"/>
              <w:rPr>
                <w:rFonts w:ascii="Bookman Old Style" w:hAnsi="Bookman Old Style"/>
                <w:sz w:val="18"/>
                <w:szCs w:val="18"/>
              </w:rPr>
            </w:pPr>
            <w:r w:rsidRPr="005E5BD4">
              <w:rPr>
                <w:rFonts w:ascii="Bookman Old Style" w:hAnsi="Bookman Old Style"/>
                <w:sz w:val="18"/>
                <w:szCs w:val="18"/>
                <w:lang w:val="en"/>
              </w:rPr>
              <w:t>.172</w:t>
            </w:r>
          </w:p>
        </w:tc>
        <w:tc>
          <w:tcPr>
            <w:tcW w:w="56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FEA0500" w14:textId="77777777" w:rsidR="006A1CF4" w:rsidRPr="005E5BD4" w:rsidRDefault="006A1CF4" w:rsidP="00A71348">
            <w:pPr>
              <w:jc w:val="right"/>
              <w:rPr>
                <w:rFonts w:ascii="Bookman Old Style" w:hAnsi="Bookman Old Style"/>
                <w:sz w:val="18"/>
                <w:szCs w:val="18"/>
              </w:rPr>
            </w:pPr>
            <w:r w:rsidRPr="005E5BD4">
              <w:rPr>
                <w:rFonts w:ascii="Bookman Old Style" w:hAnsi="Bookman Old Style"/>
                <w:sz w:val="18"/>
                <w:szCs w:val="18"/>
                <w:lang w:val="en"/>
              </w:rPr>
              <w:t>1.042</w:t>
            </w:r>
          </w:p>
        </w:tc>
      </w:tr>
      <w:tr w:rsidR="006A1CF4" w:rsidRPr="005E5BD4" w14:paraId="013AE252" w14:textId="77777777" w:rsidTr="00A71348">
        <w:trPr>
          <w:trHeight w:val="275"/>
        </w:trPr>
        <w:tc>
          <w:tcPr>
            <w:tcW w:w="16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1DC48A" w14:textId="77777777" w:rsidR="006A1CF4" w:rsidRPr="005E5BD4" w:rsidRDefault="006A1CF4" w:rsidP="00A71348">
            <w:pPr>
              <w:rPr>
                <w:rFonts w:ascii="Bookman Old Style" w:hAnsi="Bookman Old Style"/>
                <w:sz w:val="18"/>
                <w:szCs w:val="18"/>
              </w:rPr>
            </w:pPr>
            <w:r w:rsidRPr="005E5BD4">
              <w:rPr>
                <w:rFonts w:ascii="Bookman Old Style" w:hAnsi="Bookman Old Style"/>
                <w:sz w:val="18"/>
                <w:szCs w:val="18"/>
                <w:lang w:val="en"/>
              </w:rPr>
              <w:t>X2 (Working Life)</w:t>
            </w:r>
          </w:p>
        </w:tc>
        <w:tc>
          <w:tcPr>
            <w:tcW w:w="5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C099490" w14:textId="77777777" w:rsidR="006A1CF4" w:rsidRPr="005E5BD4" w:rsidRDefault="006A1CF4" w:rsidP="00A71348">
            <w:pPr>
              <w:jc w:val="right"/>
              <w:rPr>
                <w:rFonts w:ascii="Bookman Old Style" w:hAnsi="Bookman Old Style"/>
                <w:sz w:val="18"/>
                <w:szCs w:val="18"/>
              </w:rPr>
            </w:pPr>
            <w:r w:rsidRPr="005E5BD4">
              <w:rPr>
                <w:rFonts w:ascii="Bookman Old Style" w:hAnsi="Bookman Old Style"/>
                <w:sz w:val="18"/>
                <w:szCs w:val="18"/>
                <w:lang w:val="en"/>
              </w:rPr>
              <w:t>-.008</w:t>
            </w:r>
          </w:p>
        </w:tc>
        <w:tc>
          <w:tcPr>
            <w:tcW w:w="56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6951528" w14:textId="77777777" w:rsidR="006A1CF4" w:rsidRPr="005E5BD4" w:rsidRDefault="006A1CF4" w:rsidP="00A71348">
            <w:pPr>
              <w:jc w:val="right"/>
              <w:rPr>
                <w:rFonts w:ascii="Bookman Old Style" w:hAnsi="Bookman Old Style"/>
                <w:sz w:val="18"/>
                <w:szCs w:val="18"/>
              </w:rPr>
            </w:pPr>
            <w:r w:rsidRPr="005E5BD4">
              <w:rPr>
                <w:rFonts w:ascii="Bookman Old Style" w:hAnsi="Bookman Old Style"/>
                <w:sz w:val="18"/>
                <w:szCs w:val="18"/>
                <w:lang w:val="en"/>
              </w:rPr>
              <w:t>.050</w:t>
            </w:r>
          </w:p>
        </w:tc>
        <w:tc>
          <w:tcPr>
            <w:tcW w:w="56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05965E4" w14:textId="77777777" w:rsidR="006A1CF4" w:rsidRPr="005E5BD4" w:rsidRDefault="006A1CF4" w:rsidP="00A71348">
            <w:pPr>
              <w:jc w:val="right"/>
              <w:rPr>
                <w:rFonts w:ascii="Bookman Old Style" w:hAnsi="Bookman Old Style"/>
                <w:sz w:val="18"/>
                <w:szCs w:val="18"/>
              </w:rPr>
            </w:pPr>
            <w:r w:rsidRPr="005E5BD4">
              <w:rPr>
                <w:rFonts w:ascii="Bookman Old Style" w:hAnsi="Bookman Old Style"/>
                <w:sz w:val="18"/>
                <w:szCs w:val="18"/>
                <w:lang w:val="en"/>
              </w:rPr>
              <w:t>.025</w:t>
            </w:r>
          </w:p>
        </w:tc>
        <w:tc>
          <w:tcPr>
            <w:tcW w:w="56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0A6A4CF" w14:textId="77777777" w:rsidR="006A1CF4" w:rsidRPr="005E5BD4" w:rsidRDefault="006A1CF4" w:rsidP="00A71348">
            <w:pPr>
              <w:jc w:val="center"/>
              <w:rPr>
                <w:rFonts w:ascii="Bookman Old Style" w:hAnsi="Bookman Old Style"/>
                <w:sz w:val="18"/>
                <w:szCs w:val="18"/>
              </w:rPr>
            </w:pPr>
            <w:r w:rsidRPr="005E5BD4">
              <w:rPr>
                <w:rFonts w:ascii="Bookman Old Style" w:hAnsi="Bookman Old Style"/>
                <w:sz w:val="18"/>
                <w:szCs w:val="18"/>
                <w:lang w:val="en"/>
              </w:rPr>
              <w:t>1</w:t>
            </w:r>
          </w:p>
        </w:tc>
        <w:tc>
          <w:tcPr>
            <w:tcW w:w="56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40D6FE5" w14:textId="77777777" w:rsidR="006A1CF4" w:rsidRPr="005E5BD4" w:rsidRDefault="006A1CF4" w:rsidP="00A71348">
            <w:pPr>
              <w:jc w:val="right"/>
              <w:rPr>
                <w:rFonts w:ascii="Bookman Old Style" w:hAnsi="Bookman Old Style"/>
                <w:sz w:val="18"/>
                <w:szCs w:val="18"/>
              </w:rPr>
            </w:pPr>
            <w:r w:rsidRPr="005E5BD4">
              <w:rPr>
                <w:rFonts w:ascii="Bookman Old Style" w:hAnsi="Bookman Old Style"/>
                <w:sz w:val="18"/>
                <w:szCs w:val="18"/>
                <w:lang w:val="en"/>
              </w:rPr>
              <w:t>.873</w:t>
            </w:r>
          </w:p>
        </w:tc>
        <w:tc>
          <w:tcPr>
            <w:tcW w:w="56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28A5DBD" w14:textId="77777777" w:rsidR="006A1CF4" w:rsidRPr="005E5BD4" w:rsidRDefault="006A1CF4" w:rsidP="00A71348">
            <w:pPr>
              <w:jc w:val="right"/>
              <w:rPr>
                <w:rFonts w:ascii="Bookman Old Style" w:hAnsi="Bookman Old Style"/>
                <w:sz w:val="18"/>
                <w:szCs w:val="18"/>
              </w:rPr>
            </w:pPr>
            <w:r w:rsidRPr="005E5BD4">
              <w:rPr>
                <w:rFonts w:ascii="Bookman Old Style" w:hAnsi="Bookman Old Style"/>
                <w:sz w:val="18"/>
                <w:szCs w:val="18"/>
                <w:lang w:val="en"/>
              </w:rPr>
              <w:t>.992</w:t>
            </w:r>
          </w:p>
        </w:tc>
      </w:tr>
      <w:tr w:rsidR="006A1CF4" w:rsidRPr="005E5BD4" w14:paraId="34FB5A5E" w14:textId="77777777" w:rsidTr="00A71348">
        <w:trPr>
          <w:trHeight w:val="275"/>
        </w:trPr>
        <w:tc>
          <w:tcPr>
            <w:tcW w:w="16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092247" w14:textId="77777777" w:rsidR="006A1CF4" w:rsidRPr="005E5BD4" w:rsidRDefault="006A1CF4" w:rsidP="00A71348">
            <w:pPr>
              <w:rPr>
                <w:rFonts w:ascii="Bookman Old Style" w:hAnsi="Bookman Old Style"/>
                <w:sz w:val="18"/>
                <w:szCs w:val="18"/>
              </w:rPr>
            </w:pPr>
            <w:r w:rsidRPr="005E5BD4">
              <w:rPr>
                <w:rFonts w:ascii="Bookman Old Style" w:hAnsi="Bookman Old Style"/>
                <w:sz w:val="18"/>
                <w:szCs w:val="18"/>
                <w:lang w:val="en"/>
              </w:rPr>
              <w:t>X3 (Knowledge)</w:t>
            </w:r>
          </w:p>
        </w:tc>
        <w:tc>
          <w:tcPr>
            <w:tcW w:w="5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874EA5E" w14:textId="77777777" w:rsidR="006A1CF4" w:rsidRPr="005E5BD4" w:rsidRDefault="006A1CF4" w:rsidP="00A71348">
            <w:pPr>
              <w:jc w:val="right"/>
              <w:rPr>
                <w:rFonts w:ascii="Bookman Old Style" w:hAnsi="Bookman Old Style"/>
                <w:sz w:val="18"/>
                <w:szCs w:val="18"/>
              </w:rPr>
            </w:pPr>
            <w:r w:rsidRPr="005E5BD4">
              <w:rPr>
                <w:rFonts w:ascii="Bookman Old Style" w:hAnsi="Bookman Old Style"/>
                <w:sz w:val="18"/>
                <w:szCs w:val="18"/>
                <w:lang w:val="en"/>
              </w:rPr>
              <w:t>.564</w:t>
            </w:r>
          </w:p>
        </w:tc>
        <w:tc>
          <w:tcPr>
            <w:tcW w:w="56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84FDEA7" w14:textId="77777777" w:rsidR="006A1CF4" w:rsidRPr="005E5BD4" w:rsidRDefault="006A1CF4" w:rsidP="00A71348">
            <w:pPr>
              <w:jc w:val="right"/>
              <w:rPr>
                <w:rFonts w:ascii="Bookman Old Style" w:hAnsi="Bookman Old Style"/>
                <w:sz w:val="18"/>
                <w:szCs w:val="18"/>
              </w:rPr>
            </w:pPr>
            <w:r w:rsidRPr="005E5BD4">
              <w:rPr>
                <w:rFonts w:ascii="Bookman Old Style" w:hAnsi="Bookman Old Style"/>
                <w:sz w:val="18"/>
                <w:szCs w:val="18"/>
                <w:lang w:val="en"/>
              </w:rPr>
              <w:t>.572</w:t>
            </w:r>
          </w:p>
        </w:tc>
        <w:tc>
          <w:tcPr>
            <w:tcW w:w="56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B1DA9F3" w14:textId="77777777" w:rsidR="006A1CF4" w:rsidRPr="005E5BD4" w:rsidRDefault="006A1CF4" w:rsidP="00A71348">
            <w:pPr>
              <w:jc w:val="right"/>
              <w:rPr>
                <w:rFonts w:ascii="Bookman Old Style" w:hAnsi="Bookman Old Style"/>
                <w:sz w:val="18"/>
                <w:szCs w:val="18"/>
              </w:rPr>
            </w:pPr>
            <w:r w:rsidRPr="005E5BD4">
              <w:rPr>
                <w:rFonts w:ascii="Bookman Old Style" w:hAnsi="Bookman Old Style"/>
                <w:sz w:val="18"/>
                <w:szCs w:val="18"/>
                <w:lang w:val="en"/>
              </w:rPr>
              <w:t>.973</w:t>
            </w:r>
          </w:p>
        </w:tc>
        <w:tc>
          <w:tcPr>
            <w:tcW w:w="56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C0D9DBB" w14:textId="77777777" w:rsidR="006A1CF4" w:rsidRPr="005E5BD4" w:rsidRDefault="006A1CF4" w:rsidP="00A71348">
            <w:pPr>
              <w:jc w:val="center"/>
              <w:rPr>
                <w:rFonts w:ascii="Bookman Old Style" w:hAnsi="Bookman Old Style"/>
                <w:sz w:val="18"/>
                <w:szCs w:val="18"/>
              </w:rPr>
            </w:pPr>
            <w:r w:rsidRPr="005E5BD4">
              <w:rPr>
                <w:rFonts w:ascii="Bookman Old Style" w:hAnsi="Bookman Old Style"/>
                <w:sz w:val="18"/>
                <w:szCs w:val="18"/>
                <w:lang w:val="en"/>
              </w:rPr>
              <w:t>1</w:t>
            </w:r>
          </w:p>
        </w:tc>
        <w:tc>
          <w:tcPr>
            <w:tcW w:w="56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168C93B" w14:textId="77777777" w:rsidR="006A1CF4" w:rsidRPr="005E5BD4" w:rsidRDefault="006A1CF4" w:rsidP="00A71348">
            <w:pPr>
              <w:jc w:val="right"/>
              <w:rPr>
                <w:rFonts w:ascii="Bookman Old Style" w:hAnsi="Bookman Old Style"/>
                <w:sz w:val="18"/>
                <w:szCs w:val="18"/>
              </w:rPr>
            </w:pPr>
            <w:r w:rsidRPr="005E5BD4">
              <w:rPr>
                <w:rFonts w:ascii="Bookman Old Style" w:hAnsi="Bookman Old Style"/>
                <w:sz w:val="18"/>
                <w:szCs w:val="18"/>
                <w:lang w:val="en"/>
              </w:rPr>
              <w:t>.324</w:t>
            </w:r>
          </w:p>
        </w:tc>
        <w:tc>
          <w:tcPr>
            <w:tcW w:w="56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BFC9C0C" w14:textId="77777777" w:rsidR="006A1CF4" w:rsidRPr="005E5BD4" w:rsidRDefault="006A1CF4" w:rsidP="00A71348">
            <w:pPr>
              <w:jc w:val="right"/>
              <w:rPr>
                <w:rFonts w:ascii="Bookman Old Style" w:hAnsi="Bookman Old Style"/>
                <w:sz w:val="18"/>
                <w:szCs w:val="18"/>
              </w:rPr>
            </w:pPr>
            <w:r w:rsidRPr="005E5BD4">
              <w:rPr>
                <w:rFonts w:ascii="Bookman Old Style" w:hAnsi="Bookman Old Style"/>
                <w:sz w:val="18"/>
                <w:szCs w:val="18"/>
                <w:lang w:val="en"/>
              </w:rPr>
              <w:t>1.758</w:t>
            </w:r>
          </w:p>
        </w:tc>
      </w:tr>
      <w:tr w:rsidR="006A1CF4" w:rsidRPr="005E5BD4" w14:paraId="5C03C05A" w14:textId="77777777" w:rsidTr="00A71348">
        <w:trPr>
          <w:trHeight w:val="275"/>
        </w:trPr>
        <w:tc>
          <w:tcPr>
            <w:tcW w:w="16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C6921B" w14:textId="77777777" w:rsidR="006A1CF4" w:rsidRPr="005E5BD4" w:rsidRDefault="006A1CF4" w:rsidP="00A71348">
            <w:pPr>
              <w:rPr>
                <w:rFonts w:ascii="Bookman Old Style" w:hAnsi="Bookman Old Style"/>
                <w:sz w:val="18"/>
                <w:szCs w:val="18"/>
              </w:rPr>
            </w:pPr>
            <w:r w:rsidRPr="005E5BD4">
              <w:rPr>
                <w:rFonts w:ascii="Bookman Old Style" w:hAnsi="Bookman Old Style"/>
                <w:sz w:val="18"/>
                <w:szCs w:val="18"/>
                <w:lang w:val="en"/>
              </w:rPr>
              <w:t>X4 (Behavior)</w:t>
            </w:r>
          </w:p>
        </w:tc>
        <w:tc>
          <w:tcPr>
            <w:tcW w:w="5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1DFD400" w14:textId="77777777" w:rsidR="006A1CF4" w:rsidRPr="005E5BD4" w:rsidRDefault="006A1CF4" w:rsidP="00A71348">
            <w:pPr>
              <w:jc w:val="right"/>
              <w:rPr>
                <w:rFonts w:ascii="Bookman Old Style" w:hAnsi="Bookman Old Style"/>
                <w:sz w:val="18"/>
                <w:szCs w:val="18"/>
              </w:rPr>
            </w:pPr>
            <w:r w:rsidRPr="005E5BD4">
              <w:rPr>
                <w:rFonts w:ascii="Bookman Old Style" w:hAnsi="Bookman Old Style"/>
                <w:sz w:val="18"/>
                <w:szCs w:val="18"/>
                <w:lang w:val="en"/>
              </w:rPr>
              <w:t>1.919</w:t>
            </w:r>
          </w:p>
        </w:tc>
        <w:tc>
          <w:tcPr>
            <w:tcW w:w="56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2D4D4B3" w14:textId="77777777" w:rsidR="006A1CF4" w:rsidRPr="005E5BD4" w:rsidRDefault="006A1CF4" w:rsidP="00A71348">
            <w:pPr>
              <w:jc w:val="right"/>
              <w:rPr>
                <w:rFonts w:ascii="Bookman Old Style" w:hAnsi="Bookman Old Style"/>
                <w:sz w:val="18"/>
                <w:szCs w:val="18"/>
              </w:rPr>
            </w:pPr>
            <w:r w:rsidRPr="005E5BD4">
              <w:rPr>
                <w:rFonts w:ascii="Bookman Old Style" w:hAnsi="Bookman Old Style"/>
                <w:sz w:val="18"/>
                <w:szCs w:val="18"/>
                <w:lang w:val="en"/>
              </w:rPr>
              <w:t>.842</w:t>
            </w:r>
          </w:p>
        </w:tc>
        <w:tc>
          <w:tcPr>
            <w:tcW w:w="56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9F0A28D" w14:textId="77777777" w:rsidR="006A1CF4" w:rsidRPr="005E5BD4" w:rsidRDefault="006A1CF4" w:rsidP="00A71348">
            <w:pPr>
              <w:jc w:val="right"/>
              <w:rPr>
                <w:rFonts w:ascii="Bookman Old Style" w:hAnsi="Bookman Old Style"/>
                <w:sz w:val="18"/>
                <w:szCs w:val="18"/>
              </w:rPr>
            </w:pPr>
            <w:r w:rsidRPr="005E5BD4">
              <w:rPr>
                <w:rFonts w:ascii="Bookman Old Style" w:hAnsi="Bookman Old Style"/>
                <w:sz w:val="18"/>
                <w:szCs w:val="18"/>
                <w:lang w:val="en"/>
              </w:rPr>
              <w:t>5.198</w:t>
            </w:r>
          </w:p>
        </w:tc>
        <w:tc>
          <w:tcPr>
            <w:tcW w:w="56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F98FF06" w14:textId="77777777" w:rsidR="006A1CF4" w:rsidRPr="005E5BD4" w:rsidRDefault="006A1CF4" w:rsidP="00A71348">
            <w:pPr>
              <w:jc w:val="center"/>
              <w:rPr>
                <w:rFonts w:ascii="Bookman Old Style" w:hAnsi="Bookman Old Style"/>
                <w:sz w:val="18"/>
                <w:szCs w:val="18"/>
              </w:rPr>
            </w:pPr>
            <w:r w:rsidRPr="005E5BD4">
              <w:rPr>
                <w:rFonts w:ascii="Bookman Old Style" w:hAnsi="Bookman Old Style"/>
                <w:sz w:val="18"/>
                <w:szCs w:val="18"/>
                <w:lang w:val="en"/>
              </w:rPr>
              <w:t>1</w:t>
            </w:r>
          </w:p>
        </w:tc>
        <w:tc>
          <w:tcPr>
            <w:tcW w:w="56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B7C5023" w14:textId="77777777" w:rsidR="006A1CF4" w:rsidRPr="005E5BD4" w:rsidRDefault="006A1CF4" w:rsidP="00A71348">
            <w:pPr>
              <w:jc w:val="right"/>
              <w:rPr>
                <w:rFonts w:ascii="Bookman Old Style" w:hAnsi="Bookman Old Style"/>
                <w:sz w:val="18"/>
                <w:szCs w:val="18"/>
              </w:rPr>
            </w:pPr>
            <w:r w:rsidRPr="005E5BD4">
              <w:rPr>
                <w:rFonts w:ascii="Bookman Old Style" w:hAnsi="Bookman Old Style"/>
                <w:sz w:val="18"/>
                <w:szCs w:val="18"/>
                <w:lang w:val="en"/>
              </w:rPr>
              <w:t>.023</w:t>
            </w:r>
          </w:p>
        </w:tc>
        <w:tc>
          <w:tcPr>
            <w:tcW w:w="56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B1B2913" w14:textId="77777777" w:rsidR="006A1CF4" w:rsidRPr="005E5BD4" w:rsidRDefault="006A1CF4" w:rsidP="00A71348">
            <w:pPr>
              <w:jc w:val="right"/>
              <w:rPr>
                <w:rFonts w:ascii="Bookman Old Style" w:hAnsi="Bookman Old Style"/>
                <w:sz w:val="18"/>
                <w:szCs w:val="18"/>
              </w:rPr>
            </w:pPr>
            <w:r w:rsidRPr="005E5BD4">
              <w:rPr>
                <w:rFonts w:ascii="Bookman Old Style" w:hAnsi="Bookman Old Style"/>
                <w:sz w:val="18"/>
                <w:szCs w:val="18"/>
                <w:lang w:val="en"/>
              </w:rPr>
              <w:t>6.813</w:t>
            </w:r>
          </w:p>
        </w:tc>
      </w:tr>
      <w:tr w:rsidR="006A1CF4" w:rsidRPr="005E5BD4" w14:paraId="7721B642" w14:textId="77777777" w:rsidTr="00A71348">
        <w:trPr>
          <w:trHeight w:val="275"/>
        </w:trPr>
        <w:tc>
          <w:tcPr>
            <w:tcW w:w="16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F71FAE" w14:textId="77777777" w:rsidR="006A1CF4" w:rsidRPr="005E5BD4" w:rsidRDefault="006A1CF4" w:rsidP="00A71348">
            <w:pPr>
              <w:rPr>
                <w:rFonts w:ascii="Bookman Old Style" w:hAnsi="Bookman Old Style"/>
                <w:sz w:val="18"/>
                <w:szCs w:val="18"/>
              </w:rPr>
            </w:pPr>
            <w:r w:rsidRPr="005E5BD4">
              <w:rPr>
                <w:rFonts w:ascii="Bookman Old Style" w:hAnsi="Bookman Old Style"/>
                <w:sz w:val="18"/>
                <w:szCs w:val="18"/>
                <w:lang w:val="en"/>
              </w:rPr>
              <w:t>X5 (Attitude)</w:t>
            </w:r>
          </w:p>
        </w:tc>
        <w:tc>
          <w:tcPr>
            <w:tcW w:w="5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18707AA" w14:textId="77777777" w:rsidR="006A1CF4" w:rsidRPr="005E5BD4" w:rsidRDefault="006A1CF4" w:rsidP="00A71348">
            <w:pPr>
              <w:jc w:val="right"/>
              <w:rPr>
                <w:rFonts w:ascii="Bookman Old Style" w:hAnsi="Bookman Old Style"/>
                <w:sz w:val="18"/>
                <w:szCs w:val="18"/>
              </w:rPr>
            </w:pPr>
            <w:r w:rsidRPr="005E5BD4">
              <w:rPr>
                <w:rFonts w:ascii="Bookman Old Style" w:hAnsi="Bookman Old Style"/>
                <w:sz w:val="18"/>
                <w:szCs w:val="18"/>
                <w:lang w:val="en"/>
              </w:rPr>
              <w:t>.823</w:t>
            </w:r>
          </w:p>
        </w:tc>
        <w:tc>
          <w:tcPr>
            <w:tcW w:w="56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43DDA1A" w14:textId="77777777" w:rsidR="006A1CF4" w:rsidRPr="005E5BD4" w:rsidRDefault="006A1CF4" w:rsidP="00A71348">
            <w:pPr>
              <w:jc w:val="right"/>
              <w:rPr>
                <w:rFonts w:ascii="Bookman Old Style" w:hAnsi="Bookman Old Style"/>
                <w:sz w:val="18"/>
                <w:szCs w:val="18"/>
              </w:rPr>
            </w:pPr>
            <w:r w:rsidRPr="005E5BD4">
              <w:rPr>
                <w:rFonts w:ascii="Bookman Old Style" w:hAnsi="Bookman Old Style"/>
                <w:sz w:val="18"/>
                <w:szCs w:val="18"/>
                <w:lang w:val="en"/>
              </w:rPr>
              <w:t>.519</w:t>
            </w:r>
          </w:p>
        </w:tc>
        <w:tc>
          <w:tcPr>
            <w:tcW w:w="56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3E4ED03" w14:textId="77777777" w:rsidR="006A1CF4" w:rsidRPr="005E5BD4" w:rsidRDefault="006A1CF4" w:rsidP="00A71348">
            <w:pPr>
              <w:jc w:val="right"/>
              <w:rPr>
                <w:rFonts w:ascii="Bookman Old Style" w:hAnsi="Bookman Old Style"/>
                <w:sz w:val="18"/>
                <w:szCs w:val="18"/>
              </w:rPr>
            </w:pPr>
            <w:r w:rsidRPr="005E5BD4">
              <w:rPr>
                <w:rFonts w:ascii="Bookman Old Style" w:hAnsi="Bookman Old Style"/>
                <w:sz w:val="18"/>
                <w:szCs w:val="18"/>
                <w:lang w:val="en"/>
              </w:rPr>
              <w:t>2.514</w:t>
            </w:r>
          </w:p>
        </w:tc>
        <w:tc>
          <w:tcPr>
            <w:tcW w:w="56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0657690" w14:textId="77777777" w:rsidR="006A1CF4" w:rsidRPr="005E5BD4" w:rsidRDefault="006A1CF4" w:rsidP="00A71348">
            <w:pPr>
              <w:jc w:val="center"/>
              <w:rPr>
                <w:rFonts w:ascii="Bookman Old Style" w:hAnsi="Bookman Old Style"/>
                <w:sz w:val="18"/>
                <w:szCs w:val="18"/>
              </w:rPr>
            </w:pPr>
            <w:r w:rsidRPr="005E5BD4">
              <w:rPr>
                <w:rFonts w:ascii="Bookman Old Style" w:hAnsi="Bookman Old Style"/>
                <w:sz w:val="18"/>
                <w:szCs w:val="18"/>
                <w:lang w:val="en"/>
              </w:rPr>
              <w:t>1</w:t>
            </w:r>
          </w:p>
        </w:tc>
        <w:tc>
          <w:tcPr>
            <w:tcW w:w="56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F82506C" w14:textId="77777777" w:rsidR="006A1CF4" w:rsidRPr="005E5BD4" w:rsidRDefault="006A1CF4" w:rsidP="00A71348">
            <w:pPr>
              <w:jc w:val="right"/>
              <w:rPr>
                <w:rFonts w:ascii="Bookman Old Style" w:hAnsi="Bookman Old Style"/>
                <w:sz w:val="18"/>
                <w:szCs w:val="18"/>
              </w:rPr>
            </w:pPr>
            <w:r w:rsidRPr="005E5BD4">
              <w:rPr>
                <w:rFonts w:ascii="Bookman Old Style" w:hAnsi="Bookman Old Style"/>
                <w:sz w:val="18"/>
                <w:szCs w:val="18"/>
                <w:lang w:val="en"/>
              </w:rPr>
              <w:t>.113</w:t>
            </w:r>
          </w:p>
        </w:tc>
        <w:tc>
          <w:tcPr>
            <w:tcW w:w="56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5541E78" w14:textId="77777777" w:rsidR="006A1CF4" w:rsidRPr="005E5BD4" w:rsidRDefault="006A1CF4" w:rsidP="00A71348">
            <w:pPr>
              <w:jc w:val="right"/>
              <w:rPr>
                <w:rFonts w:ascii="Bookman Old Style" w:hAnsi="Bookman Old Style"/>
                <w:sz w:val="18"/>
                <w:szCs w:val="18"/>
              </w:rPr>
            </w:pPr>
            <w:r w:rsidRPr="005E5BD4">
              <w:rPr>
                <w:rFonts w:ascii="Bookman Old Style" w:hAnsi="Bookman Old Style"/>
                <w:sz w:val="18"/>
                <w:szCs w:val="18"/>
                <w:lang w:val="en"/>
              </w:rPr>
              <w:t>2.277</w:t>
            </w:r>
          </w:p>
        </w:tc>
      </w:tr>
      <w:tr w:rsidR="006A1CF4" w:rsidRPr="005E5BD4" w14:paraId="550928CD" w14:textId="77777777" w:rsidTr="00A71348">
        <w:trPr>
          <w:trHeight w:val="275"/>
        </w:trPr>
        <w:tc>
          <w:tcPr>
            <w:tcW w:w="16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5A0BEB" w14:textId="77777777" w:rsidR="006A1CF4" w:rsidRPr="005E5BD4" w:rsidRDefault="006A1CF4" w:rsidP="00A71348">
            <w:pPr>
              <w:rPr>
                <w:rFonts w:ascii="Bookman Old Style" w:hAnsi="Bookman Old Style"/>
                <w:sz w:val="18"/>
                <w:szCs w:val="18"/>
              </w:rPr>
            </w:pPr>
            <w:r w:rsidRPr="005E5BD4">
              <w:rPr>
                <w:rFonts w:ascii="Bookman Old Style" w:hAnsi="Bookman Old Style"/>
                <w:sz w:val="18"/>
                <w:szCs w:val="18"/>
                <w:lang w:val="en"/>
              </w:rPr>
              <w:t>X6 (PPE)</w:t>
            </w:r>
          </w:p>
        </w:tc>
        <w:tc>
          <w:tcPr>
            <w:tcW w:w="5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0881FA6" w14:textId="77777777" w:rsidR="006A1CF4" w:rsidRPr="005E5BD4" w:rsidRDefault="006A1CF4" w:rsidP="00A71348">
            <w:pPr>
              <w:jc w:val="right"/>
              <w:rPr>
                <w:rFonts w:ascii="Bookman Old Style" w:hAnsi="Bookman Old Style"/>
                <w:sz w:val="18"/>
                <w:szCs w:val="18"/>
              </w:rPr>
            </w:pPr>
            <w:r w:rsidRPr="005E5BD4">
              <w:rPr>
                <w:rFonts w:ascii="Bookman Old Style" w:hAnsi="Bookman Old Style"/>
                <w:sz w:val="18"/>
                <w:szCs w:val="18"/>
                <w:lang w:val="en"/>
              </w:rPr>
              <w:t>1.335</w:t>
            </w:r>
          </w:p>
        </w:tc>
        <w:tc>
          <w:tcPr>
            <w:tcW w:w="56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132DEA6" w14:textId="77777777" w:rsidR="006A1CF4" w:rsidRPr="005E5BD4" w:rsidRDefault="006A1CF4" w:rsidP="00A71348">
            <w:pPr>
              <w:jc w:val="right"/>
              <w:rPr>
                <w:rFonts w:ascii="Bookman Old Style" w:hAnsi="Bookman Old Style"/>
                <w:sz w:val="18"/>
                <w:szCs w:val="18"/>
              </w:rPr>
            </w:pPr>
            <w:r w:rsidRPr="005E5BD4">
              <w:rPr>
                <w:rFonts w:ascii="Bookman Old Style" w:hAnsi="Bookman Old Style"/>
                <w:sz w:val="18"/>
                <w:szCs w:val="18"/>
                <w:lang w:val="en"/>
              </w:rPr>
              <w:t>.524</w:t>
            </w:r>
          </w:p>
        </w:tc>
        <w:tc>
          <w:tcPr>
            <w:tcW w:w="56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7945AC0" w14:textId="77777777" w:rsidR="006A1CF4" w:rsidRPr="005E5BD4" w:rsidRDefault="006A1CF4" w:rsidP="00A71348">
            <w:pPr>
              <w:jc w:val="right"/>
              <w:rPr>
                <w:rFonts w:ascii="Bookman Old Style" w:hAnsi="Bookman Old Style"/>
                <w:sz w:val="18"/>
                <w:szCs w:val="18"/>
              </w:rPr>
            </w:pPr>
            <w:r w:rsidRPr="005E5BD4">
              <w:rPr>
                <w:rFonts w:ascii="Bookman Old Style" w:hAnsi="Bookman Old Style"/>
                <w:sz w:val="18"/>
                <w:szCs w:val="18"/>
                <w:lang w:val="en"/>
              </w:rPr>
              <w:t>6.499</w:t>
            </w:r>
          </w:p>
        </w:tc>
        <w:tc>
          <w:tcPr>
            <w:tcW w:w="56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16A466E" w14:textId="77777777" w:rsidR="006A1CF4" w:rsidRPr="005E5BD4" w:rsidRDefault="006A1CF4" w:rsidP="00A71348">
            <w:pPr>
              <w:jc w:val="center"/>
              <w:rPr>
                <w:rFonts w:ascii="Bookman Old Style" w:hAnsi="Bookman Old Style"/>
                <w:sz w:val="18"/>
                <w:szCs w:val="18"/>
              </w:rPr>
            </w:pPr>
            <w:r w:rsidRPr="005E5BD4">
              <w:rPr>
                <w:rFonts w:ascii="Bookman Old Style" w:hAnsi="Bookman Old Style"/>
                <w:sz w:val="18"/>
                <w:szCs w:val="18"/>
                <w:lang w:val="en"/>
              </w:rPr>
              <w:t>1</w:t>
            </w:r>
          </w:p>
        </w:tc>
        <w:tc>
          <w:tcPr>
            <w:tcW w:w="56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51C92CC" w14:textId="77777777" w:rsidR="006A1CF4" w:rsidRPr="005E5BD4" w:rsidRDefault="006A1CF4" w:rsidP="00A71348">
            <w:pPr>
              <w:jc w:val="right"/>
              <w:rPr>
                <w:rFonts w:ascii="Bookman Old Style" w:hAnsi="Bookman Old Style"/>
                <w:sz w:val="18"/>
                <w:szCs w:val="18"/>
              </w:rPr>
            </w:pPr>
            <w:r w:rsidRPr="005E5BD4">
              <w:rPr>
                <w:rFonts w:ascii="Bookman Old Style" w:hAnsi="Bookman Old Style"/>
                <w:sz w:val="18"/>
                <w:szCs w:val="18"/>
                <w:lang w:val="en"/>
              </w:rPr>
              <w:t>.011</w:t>
            </w:r>
          </w:p>
        </w:tc>
        <w:tc>
          <w:tcPr>
            <w:tcW w:w="56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43875BA" w14:textId="77777777" w:rsidR="006A1CF4" w:rsidRPr="005E5BD4" w:rsidRDefault="006A1CF4" w:rsidP="00A71348">
            <w:pPr>
              <w:jc w:val="right"/>
              <w:rPr>
                <w:rFonts w:ascii="Bookman Old Style" w:hAnsi="Bookman Old Style"/>
                <w:sz w:val="18"/>
                <w:szCs w:val="18"/>
              </w:rPr>
            </w:pPr>
            <w:r w:rsidRPr="005E5BD4">
              <w:rPr>
                <w:rFonts w:ascii="Bookman Old Style" w:hAnsi="Bookman Old Style"/>
                <w:sz w:val="18"/>
                <w:szCs w:val="18"/>
                <w:lang w:val="en"/>
              </w:rPr>
              <w:t>3.800</w:t>
            </w:r>
          </w:p>
        </w:tc>
      </w:tr>
      <w:tr w:rsidR="006A1CF4" w:rsidRPr="005E5BD4" w14:paraId="5A5B25F9" w14:textId="77777777" w:rsidTr="00A71348">
        <w:trPr>
          <w:trHeight w:val="275"/>
        </w:trPr>
        <w:tc>
          <w:tcPr>
            <w:tcW w:w="16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6F1E35" w14:textId="77777777" w:rsidR="006A1CF4" w:rsidRPr="005E5BD4" w:rsidRDefault="006A1CF4" w:rsidP="00A71348">
            <w:pPr>
              <w:rPr>
                <w:rFonts w:ascii="Bookman Old Style" w:hAnsi="Bookman Old Style"/>
                <w:sz w:val="18"/>
                <w:szCs w:val="18"/>
              </w:rPr>
            </w:pPr>
            <w:r w:rsidRPr="005E5BD4">
              <w:rPr>
                <w:rFonts w:ascii="Bookman Old Style" w:hAnsi="Bookman Old Style"/>
                <w:sz w:val="18"/>
                <w:szCs w:val="18"/>
                <w:lang w:val="en"/>
              </w:rPr>
              <w:t>X7 (Environmental Factors)</w:t>
            </w:r>
          </w:p>
        </w:tc>
        <w:tc>
          <w:tcPr>
            <w:tcW w:w="5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0E6BA02" w14:textId="77777777" w:rsidR="006A1CF4" w:rsidRPr="005E5BD4" w:rsidRDefault="006A1CF4" w:rsidP="00A71348">
            <w:pPr>
              <w:jc w:val="right"/>
              <w:rPr>
                <w:rFonts w:ascii="Bookman Old Style" w:hAnsi="Bookman Old Style"/>
                <w:sz w:val="18"/>
                <w:szCs w:val="18"/>
              </w:rPr>
            </w:pPr>
            <w:r w:rsidRPr="005E5BD4">
              <w:rPr>
                <w:rFonts w:ascii="Bookman Old Style" w:hAnsi="Bookman Old Style"/>
                <w:sz w:val="18"/>
                <w:szCs w:val="18"/>
                <w:lang w:val="en"/>
              </w:rPr>
              <w:t>.182</w:t>
            </w:r>
          </w:p>
        </w:tc>
        <w:tc>
          <w:tcPr>
            <w:tcW w:w="56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E7AC800" w14:textId="77777777" w:rsidR="006A1CF4" w:rsidRPr="005E5BD4" w:rsidRDefault="006A1CF4" w:rsidP="00A71348">
            <w:pPr>
              <w:jc w:val="right"/>
              <w:rPr>
                <w:rFonts w:ascii="Bookman Old Style" w:hAnsi="Bookman Old Style"/>
                <w:sz w:val="18"/>
                <w:szCs w:val="18"/>
              </w:rPr>
            </w:pPr>
            <w:r w:rsidRPr="005E5BD4">
              <w:rPr>
                <w:rFonts w:ascii="Bookman Old Style" w:hAnsi="Bookman Old Style"/>
                <w:sz w:val="18"/>
                <w:szCs w:val="18"/>
                <w:lang w:val="en"/>
              </w:rPr>
              <w:t>.521</w:t>
            </w:r>
          </w:p>
        </w:tc>
        <w:tc>
          <w:tcPr>
            <w:tcW w:w="56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75789B6" w14:textId="77777777" w:rsidR="006A1CF4" w:rsidRPr="005E5BD4" w:rsidRDefault="006A1CF4" w:rsidP="00A71348">
            <w:pPr>
              <w:jc w:val="right"/>
              <w:rPr>
                <w:rFonts w:ascii="Bookman Old Style" w:hAnsi="Bookman Old Style"/>
                <w:sz w:val="18"/>
                <w:szCs w:val="18"/>
              </w:rPr>
            </w:pPr>
            <w:r w:rsidRPr="005E5BD4">
              <w:rPr>
                <w:rFonts w:ascii="Bookman Old Style" w:hAnsi="Bookman Old Style"/>
                <w:sz w:val="18"/>
                <w:szCs w:val="18"/>
                <w:lang w:val="en"/>
              </w:rPr>
              <w:t>.122</w:t>
            </w:r>
          </w:p>
        </w:tc>
        <w:tc>
          <w:tcPr>
            <w:tcW w:w="56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44AB933" w14:textId="77777777" w:rsidR="006A1CF4" w:rsidRPr="005E5BD4" w:rsidRDefault="006A1CF4" w:rsidP="00A71348">
            <w:pPr>
              <w:jc w:val="center"/>
              <w:rPr>
                <w:rFonts w:ascii="Bookman Old Style" w:hAnsi="Bookman Old Style"/>
                <w:sz w:val="18"/>
                <w:szCs w:val="18"/>
              </w:rPr>
            </w:pPr>
            <w:r w:rsidRPr="005E5BD4">
              <w:rPr>
                <w:rFonts w:ascii="Bookman Old Style" w:hAnsi="Bookman Old Style"/>
                <w:sz w:val="18"/>
                <w:szCs w:val="18"/>
                <w:lang w:val="en"/>
              </w:rPr>
              <w:t>1</w:t>
            </w:r>
          </w:p>
        </w:tc>
        <w:tc>
          <w:tcPr>
            <w:tcW w:w="56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1AFA835" w14:textId="77777777" w:rsidR="006A1CF4" w:rsidRPr="005E5BD4" w:rsidRDefault="006A1CF4" w:rsidP="00A71348">
            <w:pPr>
              <w:jc w:val="right"/>
              <w:rPr>
                <w:rFonts w:ascii="Bookman Old Style" w:hAnsi="Bookman Old Style"/>
                <w:sz w:val="18"/>
                <w:szCs w:val="18"/>
              </w:rPr>
            </w:pPr>
            <w:r w:rsidRPr="005E5BD4">
              <w:rPr>
                <w:rFonts w:ascii="Bookman Old Style" w:hAnsi="Bookman Old Style"/>
                <w:sz w:val="18"/>
                <w:szCs w:val="18"/>
                <w:lang w:val="en"/>
              </w:rPr>
              <w:t>.727</w:t>
            </w:r>
          </w:p>
        </w:tc>
        <w:tc>
          <w:tcPr>
            <w:tcW w:w="56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AD4A217" w14:textId="77777777" w:rsidR="006A1CF4" w:rsidRPr="005E5BD4" w:rsidRDefault="006A1CF4" w:rsidP="00A71348">
            <w:pPr>
              <w:jc w:val="right"/>
              <w:rPr>
                <w:rFonts w:ascii="Bookman Old Style" w:hAnsi="Bookman Old Style"/>
                <w:sz w:val="18"/>
                <w:szCs w:val="18"/>
              </w:rPr>
            </w:pPr>
            <w:r w:rsidRPr="005E5BD4">
              <w:rPr>
                <w:rFonts w:ascii="Bookman Old Style" w:hAnsi="Bookman Old Style"/>
                <w:sz w:val="18"/>
                <w:szCs w:val="18"/>
                <w:lang w:val="en"/>
              </w:rPr>
              <w:t>1.200</w:t>
            </w:r>
          </w:p>
        </w:tc>
      </w:tr>
      <w:tr w:rsidR="006A1CF4" w:rsidRPr="005E5BD4" w14:paraId="03CF26EE" w14:textId="77777777" w:rsidTr="00A71348">
        <w:trPr>
          <w:trHeight w:val="296"/>
        </w:trPr>
        <w:tc>
          <w:tcPr>
            <w:tcW w:w="16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CC9539" w14:textId="77777777" w:rsidR="006A1CF4" w:rsidRPr="005E5BD4" w:rsidRDefault="006A1CF4" w:rsidP="00A71348">
            <w:pPr>
              <w:rPr>
                <w:rFonts w:ascii="Bookman Old Style" w:hAnsi="Bookman Old Style"/>
                <w:sz w:val="18"/>
                <w:szCs w:val="18"/>
              </w:rPr>
            </w:pPr>
            <w:r w:rsidRPr="005E5BD4">
              <w:rPr>
                <w:rFonts w:ascii="Bookman Old Style" w:hAnsi="Bookman Old Style"/>
                <w:sz w:val="18"/>
                <w:szCs w:val="18"/>
                <w:lang w:val="en"/>
              </w:rPr>
              <w:t>Constant</w:t>
            </w:r>
          </w:p>
        </w:tc>
        <w:tc>
          <w:tcPr>
            <w:tcW w:w="5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485AEC2" w14:textId="77777777" w:rsidR="006A1CF4" w:rsidRPr="005E5BD4" w:rsidRDefault="006A1CF4" w:rsidP="00A71348">
            <w:pPr>
              <w:jc w:val="right"/>
              <w:rPr>
                <w:rFonts w:ascii="Bookman Old Style" w:hAnsi="Bookman Old Style"/>
                <w:sz w:val="18"/>
                <w:szCs w:val="18"/>
              </w:rPr>
            </w:pPr>
            <w:r w:rsidRPr="005E5BD4">
              <w:rPr>
                <w:rFonts w:ascii="Bookman Old Style" w:hAnsi="Bookman Old Style"/>
                <w:sz w:val="18"/>
                <w:szCs w:val="18"/>
                <w:lang w:val="en"/>
              </w:rPr>
              <w:t>-5.247</w:t>
            </w:r>
          </w:p>
        </w:tc>
        <w:tc>
          <w:tcPr>
            <w:tcW w:w="56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78E167A" w14:textId="77777777" w:rsidR="006A1CF4" w:rsidRPr="005E5BD4" w:rsidRDefault="006A1CF4" w:rsidP="00A71348">
            <w:pPr>
              <w:jc w:val="right"/>
              <w:rPr>
                <w:rFonts w:ascii="Bookman Old Style" w:hAnsi="Bookman Old Style"/>
                <w:sz w:val="18"/>
                <w:szCs w:val="18"/>
              </w:rPr>
            </w:pPr>
            <w:r w:rsidRPr="005E5BD4">
              <w:rPr>
                <w:rFonts w:ascii="Bookman Old Style" w:hAnsi="Bookman Old Style"/>
                <w:sz w:val="18"/>
                <w:szCs w:val="18"/>
                <w:lang w:val="en"/>
              </w:rPr>
              <w:t>1.394</w:t>
            </w:r>
          </w:p>
        </w:tc>
        <w:tc>
          <w:tcPr>
            <w:tcW w:w="56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1012389" w14:textId="77777777" w:rsidR="006A1CF4" w:rsidRPr="005E5BD4" w:rsidRDefault="006A1CF4" w:rsidP="00A71348">
            <w:pPr>
              <w:jc w:val="right"/>
              <w:rPr>
                <w:rFonts w:ascii="Bookman Old Style" w:hAnsi="Bookman Old Style"/>
                <w:sz w:val="18"/>
                <w:szCs w:val="18"/>
              </w:rPr>
            </w:pPr>
            <w:r w:rsidRPr="005E5BD4">
              <w:rPr>
                <w:rFonts w:ascii="Bookman Old Style" w:hAnsi="Bookman Old Style"/>
                <w:sz w:val="18"/>
                <w:szCs w:val="18"/>
                <w:lang w:val="en"/>
              </w:rPr>
              <w:t>14.169</w:t>
            </w:r>
          </w:p>
        </w:tc>
        <w:tc>
          <w:tcPr>
            <w:tcW w:w="56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3BCF0C0" w14:textId="77777777" w:rsidR="006A1CF4" w:rsidRPr="005E5BD4" w:rsidRDefault="006A1CF4" w:rsidP="00A71348">
            <w:pPr>
              <w:jc w:val="center"/>
              <w:rPr>
                <w:rFonts w:ascii="Bookman Old Style" w:hAnsi="Bookman Old Style"/>
                <w:sz w:val="18"/>
                <w:szCs w:val="18"/>
              </w:rPr>
            </w:pPr>
            <w:r w:rsidRPr="005E5BD4">
              <w:rPr>
                <w:rFonts w:ascii="Bookman Old Style" w:hAnsi="Bookman Old Style"/>
                <w:sz w:val="18"/>
                <w:szCs w:val="18"/>
                <w:lang w:val="en"/>
              </w:rPr>
              <w:t>1</w:t>
            </w:r>
          </w:p>
        </w:tc>
        <w:tc>
          <w:tcPr>
            <w:tcW w:w="56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26CAF26" w14:textId="77777777" w:rsidR="006A1CF4" w:rsidRPr="005E5BD4" w:rsidRDefault="006A1CF4" w:rsidP="00A71348">
            <w:pPr>
              <w:jc w:val="right"/>
              <w:rPr>
                <w:rFonts w:ascii="Bookman Old Style" w:hAnsi="Bookman Old Style"/>
                <w:sz w:val="18"/>
                <w:szCs w:val="18"/>
              </w:rPr>
            </w:pPr>
            <w:r w:rsidRPr="005E5BD4">
              <w:rPr>
                <w:rFonts w:ascii="Bookman Old Style" w:hAnsi="Bookman Old Style"/>
                <w:sz w:val="18"/>
                <w:szCs w:val="18"/>
                <w:lang w:val="en"/>
              </w:rPr>
              <w:t>.000</w:t>
            </w:r>
          </w:p>
        </w:tc>
        <w:tc>
          <w:tcPr>
            <w:tcW w:w="56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E880907" w14:textId="77777777" w:rsidR="006A1CF4" w:rsidRPr="005E5BD4" w:rsidRDefault="006A1CF4" w:rsidP="00A71348">
            <w:pPr>
              <w:jc w:val="right"/>
              <w:rPr>
                <w:rFonts w:ascii="Bookman Old Style" w:hAnsi="Bookman Old Style"/>
                <w:sz w:val="18"/>
                <w:szCs w:val="18"/>
              </w:rPr>
            </w:pPr>
            <w:r w:rsidRPr="005E5BD4">
              <w:rPr>
                <w:rFonts w:ascii="Bookman Old Style" w:hAnsi="Bookman Old Style"/>
                <w:sz w:val="18"/>
                <w:szCs w:val="18"/>
                <w:lang w:val="en"/>
              </w:rPr>
              <w:t>.005</w:t>
            </w:r>
          </w:p>
        </w:tc>
      </w:tr>
    </w:tbl>
    <w:p w14:paraId="3D1517EE" w14:textId="77777777" w:rsidR="006A1CF4" w:rsidRPr="007D0ED3" w:rsidRDefault="006A1CF4" w:rsidP="006A1CF4">
      <w:pPr>
        <w:ind w:firstLine="567"/>
        <w:jc w:val="both"/>
        <w:rPr>
          <w:rFonts w:ascii="Bookman Old Style" w:hAnsi="Bookman Old Style"/>
        </w:rPr>
      </w:pPr>
      <w:r w:rsidRPr="007D0ED3">
        <w:rPr>
          <w:rFonts w:ascii="Bookman Old Style" w:hAnsi="Bookman Old Style"/>
          <w:lang w:val="en"/>
        </w:rPr>
        <w:lastRenderedPageBreak/>
        <w:t>Table 2. Showing that the most significant behavioral variables are related to work accidents, the results of the analysis obtained an OR value of behavioral variables of 6.813, which indicates that fishermen have a 6,813-fold higher risk of experiencing physical work accidents if behavioral variables are a factor in their influence, compared to those who do not experience physical work accidents. For variable PPE use, the odds ratio was 3.8, indicating that fishermen had a 3.8-fold higher risk of physical work accidents if variable PPE use was a factor in their influence, compared to those who did not experience physical work accidents.</w:t>
      </w:r>
    </w:p>
    <w:p w14:paraId="6D43EA63" w14:textId="77777777" w:rsidR="006A1CF4" w:rsidRPr="007D0ED3" w:rsidRDefault="006A1CF4" w:rsidP="006A1CF4">
      <w:pPr>
        <w:ind w:firstLine="720"/>
        <w:rPr>
          <w:rFonts w:ascii="Bookman Old Style" w:hAnsi="Bookman Old Style"/>
          <w:lang w:val="en-ID"/>
        </w:rPr>
      </w:pPr>
      <w:r w:rsidRPr="007D0ED3">
        <w:rPr>
          <w:rFonts w:ascii="Bookman Old Style" w:hAnsi="Bookman Old Style"/>
          <w:lang w:val="en-ID"/>
        </w:rPr>
        <w:t> </w:t>
      </w:r>
    </w:p>
    <w:p w14:paraId="6183CB81" w14:textId="77777777" w:rsidR="006A1CF4" w:rsidRPr="007D0ED3" w:rsidRDefault="006A1CF4" w:rsidP="006A1CF4">
      <w:pPr>
        <w:ind w:left="567" w:hanging="567"/>
        <w:rPr>
          <w:rFonts w:ascii="Bookman Old Style" w:hAnsi="Bookman Old Style"/>
        </w:rPr>
      </w:pPr>
      <w:r w:rsidRPr="007D0ED3">
        <w:rPr>
          <w:rFonts w:ascii="Bookman Old Style" w:hAnsi="Bookman Old Style"/>
          <w:b/>
          <w:bCs/>
          <w:lang w:val="en"/>
        </w:rPr>
        <w:t>Period of Service</w:t>
      </w:r>
    </w:p>
    <w:p w14:paraId="1822F14D" w14:textId="77777777" w:rsidR="006A1CF4" w:rsidRPr="007D0ED3" w:rsidRDefault="006A1CF4" w:rsidP="006A1CF4">
      <w:pPr>
        <w:ind w:firstLine="720"/>
        <w:jc w:val="both"/>
        <w:rPr>
          <w:rFonts w:ascii="Bookman Old Style" w:hAnsi="Bookman Old Style"/>
        </w:rPr>
      </w:pPr>
      <w:r w:rsidRPr="007D0ED3">
        <w:rPr>
          <w:rFonts w:ascii="Bookman Old Style" w:hAnsi="Bookman Old Style"/>
          <w:lang w:val="en"/>
        </w:rPr>
        <w:t xml:space="preserve">The results of the analysis in this study revealed that fishermen who have been working for more than 6 years have a lower rate of work accidents, with 40% of them not having accidents, while only 18% have had accidents. On the other hand, fishermen with less than 6 years of service have a higher incidence of work accidents than those without accidents. This is in line with Chi-Square testing which shows a significant relationship between the working period of fishermen and the incidence of work accidents while at sea. </w:t>
      </w:r>
    </w:p>
    <w:p w14:paraId="0F8FDDDC" w14:textId="77777777" w:rsidR="006A1CF4" w:rsidRPr="007D0ED3" w:rsidRDefault="006A1CF4" w:rsidP="006A1CF4">
      <w:pPr>
        <w:ind w:firstLine="720"/>
        <w:jc w:val="both"/>
        <w:rPr>
          <w:rFonts w:ascii="Bookman Old Style" w:hAnsi="Bookman Old Style"/>
        </w:rPr>
      </w:pPr>
      <w:r w:rsidRPr="007D0ED3">
        <w:rPr>
          <w:rFonts w:ascii="Bookman Old Style" w:hAnsi="Bookman Old Style"/>
          <w:lang w:val="en"/>
        </w:rPr>
        <w:t xml:space="preserve">The length of service can describe the experience of fishermen in mastering their duties. In general, fishermen who have worked for a long time have better experience and skills in dealing with dangerous situations at sea. For example, fishermen with long service life have been skilled in navigation, equipment maintenance and tactics in fishing. This skill is able to avoid dangerous situations or respond better when facing </w:t>
      </w:r>
      <w:r w:rsidRPr="007D0ED3">
        <w:rPr>
          <w:rFonts w:ascii="Bookman Old Style" w:hAnsi="Bookman Old Style"/>
          <w:shd w:val="clear" w:color="auto" w:fill="FFFFFF"/>
        </w:rPr>
        <w:t>(Imron, Nurkayah &amp; Purwangka, 2017).</w:t>
      </w:r>
    </w:p>
    <w:p w14:paraId="1D3EEDF5" w14:textId="77777777" w:rsidR="006A1CF4" w:rsidRPr="007D0ED3" w:rsidRDefault="006A1CF4" w:rsidP="006A1CF4">
      <w:pPr>
        <w:ind w:firstLine="720"/>
        <w:jc w:val="both"/>
        <w:rPr>
          <w:rFonts w:ascii="Bookman Old Style" w:hAnsi="Bookman Old Style"/>
          <w:lang w:val="en"/>
        </w:rPr>
      </w:pPr>
      <w:r w:rsidRPr="007D0ED3">
        <w:rPr>
          <w:rFonts w:ascii="Bookman Old Style" w:hAnsi="Bookman Old Style"/>
          <w:lang w:val="en"/>
        </w:rPr>
        <w:t xml:space="preserve">According to </w:t>
      </w:r>
      <w:r w:rsidRPr="007D0ED3">
        <w:rPr>
          <w:rFonts w:ascii="Bookman Old Style" w:hAnsi="Bookman Old Style"/>
          <w:shd w:val="clear" w:color="auto" w:fill="FFFFFF"/>
        </w:rPr>
        <w:t>Hendrawan &amp; Febriyanto (2021)</w:t>
      </w:r>
      <w:r w:rsidRPr="007D0ED3">
        <w:rPr>
          <w:rFonts w:ascii="Bookman Old Style" w:hAnsi="Bookman Old Style"/>
          <w:lang w:val="en"/>
        </w:rPr>
        <w:t xml:space="preserve">, working period is the length of time a person does their work within a certain period of time, which can include months or years </w:t>
      </w:r>
      <w:r w:rsidRPr="007D0ED3">
        <w:rPr>
          <w:rFonts w:ascii="Bookman Old Style" w:hAnsi="Bookman Old Style"/>
          <w:shd w:val="clear" w:color="auto" w:fill="FFFFFF"/>
        </w:rPr>
        <w:t>(Hendrawan &amp; Febriyanto, 2021).</w:t>
      </w:r>
      <w:r w:rsidRPr="007D0ED3">
        <w:rPr>
          <w:rFonts w:ascii="Bookman Old Style" w:hAnsi="Bookman Old Style"/>
          <w:lang w:val="en"/>
        </w:rPr>
        <w:t xml:space="preserve"> Experiences and length of work are closely related. The expected experience is higher with respect to the length of work </w:t>
      </w:r>
      <w:r w:rsidRPr="007D0ED3">
        <w:rPr>
          <w:rFonts w:ascii="Bookman Old Style" w:hAnsi="Bookman Old Style"/>
          <w:shd w:val="clear" w:color="auto" w:fill="FFFFFF"/>
        </w:rPr>
        <w:t>(Pertiwi &amp; Widyanti, 2021).</w:t>
      </w:r>
      <w:r w:rsidRPr="007D0ED3">
        <w:rPr>
          <w:rFonts w:ascii="Bookman Old Style" w:hAnsi="Bookman Old Style"/>
          <w:lang w:val="en"/>
        </w:rPr>
        <w:t xml:space="preserve"> The length of a person's work can have a positive or negative impact. Employees will benefit from more experience as they will become more careful while doing their jobs, which in turn will lower the risk of workplace accidents </w:t>
      </w:r>
      <w:r w:rsidRPr="007D0ED3">
        <w:rPr>
          <w:rFonts w:ascii="Bookman Old Style" w:hAnsi="Bookman Old Style"/>
          <w:shd w:val="clear" w:color="auto" w:fill="FFFFFF"/>
        </w:rPr>
        <w:t>(Putri &amp; Lestari, 2023).</w:t>
      </w:r>
      <w:r w:rsidRPr="007D0ED3">
        <w:rPr>
          <w:rFonts w:ascii="Bookman Old Style" w:hAnsi="Bookman Old Style"/>
          <w:lang w:val="en"/>
        </w:rPr>
        <w:t xml:space="preserve"> Older workers will protect themselves and take more precautions than new workers.</w:t>
      </w:r>
    </w:p>
    <w:p w14:paraId="123B89DA" w14:textId="77777777" w:rsidR="006A1CF4" w:rsidRPr="007D0ED3" w:rsidRDefault="006A1CF4" w:rsidP="006A1CF4">
      <w:pPr>
        <w:ind w:firstLine="720"/>
        <w:jc w:val="both"/>
        <w:rPr>
          <w:rFonts w:ascii="Bookman Old Style" w:hAnsi="Bookman Old Style"/>
        </w:rPr>
      </w:pPr>
      <w:r w:rsidRPr="007D0ED3">
        <w:rPr>
          <w:rFonts w:ascii="Bookman Old Style" w:hAnsi="Bookman Old Style"/>
          <w:lang w:val="en"/>
        </w:rPr>
        <w:t xml:space="preserve">The ILO said it is difficult to make clear conclusions about the effect of years of service on accident rates because many of the factors that cause accidents affect each other and influence each other. The new impression will greatly affect those who are not yet familiar with their workplace. Accidents are more common among new employees due to ignorance and lack of experience </w:t>
      </w:r>
      <w:r w:rsidRPr="007D0ED3">
        <w:rPr>
          <w:rFonts w:ascii="Bookman Old Style" w:hAnsi="Bookman Old Style"/>
          <w:shd w:val="clear" w:color="auto" w:fill="FFFFFF"/>
        </w:rPr>
        <w:t>(Depnakertrans, 2007).</w:t>
      </w:r>
    </w:p>
    <w:p w14:paraId="11242C5E" w14:textId="77777777" w:rsidR="006A1CF4" w:rsidRPr="007D0ED3" w:rsidRDefault="006A1CF4" w:rsidP="006A1CF4">
      <w:pPr>
        <w:ind w:left="342" w:firstLine="558"/>
        <w:rPr>
          <w:rFonts w:ascii="Bookman Old Style" w:hAnsi="Bookman Old Style"/>
        </w:rPr>
      </w:pPr>
      <w:r w:rsidRPr="007D0ED3">
        <w:rPr>
          <w:rFonts w:ascii="Bookman Old Style" w:hAnsi="Bookman Old Style"/>
        </w:rPr>
        <w:t> </w:t>
      </w:r>
    </w:p>
    <w:p w14:paraId="33C6C028" w14:textId="77777777" w:rsidR="006A1CF4" w:rsidRPr="007D0ED3" w:rsidRDefault="006A1CF4" w:rsidP="006A1CF4">
      <w:pPr>
        <w:ind w:left="567" w:hanging="567"/>
        <w:rPr>
          <w:rFonts w:ascii="Bookman Old Style" w:hAnsi="Bookman Old Style"/>
          <w:b/>
        </w:rPr>
      </w:pPr>
      <w:r w:rsidRPr="007D0ED3">
        <w:rPr>
          <w:rFonts w:ascii="Bookman Old Style" w:hAnsi="Bookman Old Style"/>
          <w:b/>
          <w:bCs/>
          <w:lang w:val="en"/>
        </w:rPr>
        <w:t xml:space="preserve">Knowledge Level </w:t>
      </w:r>
    </w:p>
    <w:p w14:paraId="6AC6863C" w14:textId="77777777" w:rsidR="006A1CF4" w:rsidRPr="007D0ED3" w:rsidRDefault="006A1CF4" w:rsidP="006A1CF4">
      <w:pPr>
        <w:ind w:firstLine="720"/>
        <w:jc w:val="both"/>
        <w:rPr>
          <w:rFonts w:ascii="Bookman Old Style" w:hAnsi="Bookman Old Style"/>
        </w:rPr>
      </w:pPr>
      <w:r w:rsidRPr="007D0ED3">
        <w:rPr>
          <w:rFonts w:ascii="Bookman Old Style" w:hAnsi="Bookman Old Style"/>
          <w:lang w:val="en"/>
        </w:rPr>
        <w:t xml:space="preserve">The results of the analysis showed that the majority of respondents had high category knowledge, or as much as 55%, and the remaining 45% had low knowledge category. Such high knowledge </w:t>
      </w:r>
      <w:r w:rsidRPr="007D0ED3">
        <w:rPr>
          <w:rFonts w:ascii="Bookman Old Style" w:hAnsi="Bookman Old Style"/>
          <w:lang w:val="en"/>
        </w:rPr>
        <w:lastRenderedPageBreak/>
        <w:t>implies that most fishermen have understood some important aspects related to the level of knowledge of fishermen.</w:t>
      </w:r>
    </w:p>
    <w:p w14:paraId="5D18A57B" w14:textId="77777777" w:rsidR="006A1CF4" w:rsidRPr="007D0ED3" w:rsidRDefault="006A1CF4" w:rsidP="006A1CF4">
      <w:pPr>
        <w:ind w:firstLine="720"/>
        <w:jc w:val="both"/>
        <w:rPr>
          <w:rFonts w:ascii="Bookman Old Style" w:hAnsi="Bookman Old Style"/>
        </w:rPr>
      </w:pPr>
      <w:r w:rsidRPr="007D0ED3">
        <w:rPr>
          <w:rFonts w:ascii="Bookman Old Style" w:hAnsi="Bookman Old Style"/>
          <w:lang w:val="en"/>
        </w:rPr>
        <w:t xml:space="preserve">The results are consistent with research conducted by </w:t>
      </w:r>
      <w:r w:rsidRPr="007D0ED3">
        <w:rPr>
          <w:rFonts w:ascii="Bookman Old Style" w:hAnsi="Bookman Old Style"/>
          <w:shd w:val="clear" w:color="auto" w:fill="FFFFFF"/>
        </w:rPr>
        <w:t>Ningsih</w:t>
      </w:r>
      <w:r>
        <w:rPr>
          <w:rFonts w:ascii="Bookman Old Style" w:hAnsi="Bookman Old Style"/>
          <w:shd w:val="clear" w:color="auto" w:fill="FFFFFF"/>
        </w:rPr>
        <w:t xml:space="preserve"> </w:t>
      </w:r>
      <w:r w:rsidRPr="007D0ED3">
        <w:rPr>
          <w:rFonts w:ascii="Bookman Old Style" w:hAnsi="Bookman Old Style"/>
          <w:shd w:val="clear" w:color="auto" w:fill="FFFFFF"/>
        </w:rPr>
        <w:t>&amp; Febriyanto</w:t>
      </w:r>
      <w:r>
        <w:rPr>
          <w:rFonts w:ascii="Bookman Old Style" w:hAnsi="Bookman Old Style"/>
          <w:shd w:val="clear" w:color="auto" w:fill="FFFFFF"/>
        </w:rPr>
        <w:t xml:space="preserve"> (</w:t>
      </w:r>
      <w:r w:rsidRPr="007D0ED3">
        <w:rPr>
          <w:rFonts w:ascii="Bookman Old Style" w:hAnsi="Bookman Old Style"/>
          <w:shd w:val="clear" w:color="auto" w:fill="FFFFFF"/>
        </w:rPr>
        <w:t>2021</w:t>
      </w:r>
      <w:r>
        <w:rPr>
          <w:rFonts w:ascii="Bookman Old Style" w:hAnsi="Bookman Old Style"/>
          <w:shd w:val="clear" w:color="auto" w:fill="FFFFFF"/>
        </w:rPr>
        <w:t>)</w:t>
      </w:r>
      <w:r w:rsidRPr="007D0ED3">
        <w:rPr>
          <w:rFonts w:ascii="Bookman Old Style" w:hAnsi="Bookman Old Style"/>
          <w:lang w:val="en"/>
        </w:rPr>
        <w:t>, where her research suggested that the better or higher the level of knowledge of fishermen, the smaller the risk of work accidents.</w:t>
      </w:r>
    </w:p>
    <w:p w14:paraId="159138ED" w14:textId="77777777" w:rsidR="006A1CF4" w:rsidRPr="007D0ED3" w:rsidRDefault="006A1CF4" w:rsidP="006A1CF4">
      <w:pPr>
        <w:ind w:firstLine="720"/>
        <w:jc w:val="both"/>
        <w:rPr>
          <w:rFonts w:ascii="Bookman Old Style" w:hAnsi="Bookman Old Style"/>
        </w:rPr>
      </w:pPr>
      <w:r w:rsidRPr="007D0ED3">
        <w:rPr>
          <w:rFonts w:ascii="Bookman Old Style" w:hAnsi="Bookman Old Style"/>
          <w:lang w:val="en"/>
        </w:rPr>
        <w:t xml:space="preserve">The level of knowledge fishermen have a direct or causal impact on their awareness of risks at sea and their ability to manage potentially dangerous situations. By understanding the importance of occupational safety knowledge, it can be identified to what extent fishermen understand safety procedures, the use of personal protective equipment, and accident prevention measures </w:t>
      </w:r>
      <w:r w:rsidRPr="007D0ED3">
        <w:rPr>
          <w:rFonts w:ascii="Bookman Old Style" w:hAnsi="Bookman Old Style"/>
          <w:shd w:val="clear" w:color="auto" w:fill="FFFFFF"/>
        </w:rPr>
        <w:t>(Pratama</w:t>
      </w:r>
      <w:r w:rsidRPr="007D0ED3">
        <w:rPr>
          <w:rFonts w:ascii="Bookman Old Style" w:hAnsi="Bookman Old Style"/>
          <w:shd w:val="clear" w:color="auto" w:fill="FFFFFF"/>
          <w:lang w:val="en"/>
        </w:rPr>
        <w:t xml:space="preserve"> et al., </w:t>
      </w:r>
      <w:r w:rsidRPr="007D0ED3">
        <w:rPr>
          <w:rFonts w:ascii="Bookman Old Style" w:hAnsi="Bookman Old Style"/>
          <w:shd w:val="clear" w:color="auto" w:fill="FFFFFF"/>
        </w:rPr>
        <w:t>2019).</w:t>
      </w:r>
    </w:p>
    <w:p w14:paraId="7F419C62" w14:textId="77777777" w:rsidR="006A1CF4" w:rsidRPr="007D0ED3" w:rsidRDefault="006A1CF4" w:rsidP="006A1CF4">
      <w:pPr>
        <w:ind w:firstLine="720"/>
        <w:jc w:val="both"/>
        <w:rPr>
          <w:rFonts w:ascii="Bookman Old Style" w:hAnsi="Bookman Old Style"/>
        </w:rPr>
      </w:pPr>
      <w:r w:rsidRPr="007D0ED3">
        <w:rPr>
          <w:rFonts w:ascii="Bookman Old Style" w:hAnsi="Bookman Old Style"/>
          <w:lang w:val="en"/>
        </w:rPr>
        <w:t xml:space="preserve">This research is in line with Greene's contention that knowledge is a determining factor in motivating someone to take action. The actions of someone who is knowledgeable will last longer than the actions of someone who is not knowledgeable. The more positive your employees' behavior, the more you can protect them from unwanted events desirable </w:t>
      </w:r>
      <w:r w:rsidRPr="007D0ED3">
        <w:rPr>
          <w:rFonts w:ascii="Bookman Old Style" w:hAnsi="Bookman Old Style"/>
          <w:shd w:val="clear" w:color="auto" w:fill="FFFFFF"/>
        </w:rPr>
        <w:t>(Siregar, 2014).</w:t>
      </w:r>
    </w:p>
    <w:p w14:paraId="131955F6" w14:textId="77777777" w:rsidR="006A1CF4" w:rsidRPr="007D0ED3" w:rsidRDefault="006A1CF4" w:rsidP="006A1CF4">
      <w:pPr>
        <w:ind w:firstLine="720"/>
        <w:jc w:val="both"/>
        <w:rPr>
          <w:rFonts w:ascii="Bookman Old Style" w:hAnsi="Bookman Old Style"/>
        </w:rPr>
      </w:pPr>
      <w:r w:rsidRPr="007D0ED3">
        <w:rPr>
          <w:rFonts w:ascii="Bookman Old Style" w:hAnsi="Bookman Old Style"/>
          <w:lang w:val="en"/>
        </w:rPr>
        <w:t>Workers who have high knowledge will be aware of the dangers around them and the risks they take, so they can follow existing procedures and avoid work accidents (</w:t>
      </w:r>
      <w:r w:rsidRPr="007D0ED3">
        <w:rPr>
          <w:rFonts w:ascii="Bookman Old Style" w:hAnsi="Bookman Old Style"/>
          <w:color w:val="222222"/>
          <w:shd w:val="clear" w:color="auto" w:fill="FFFFFF"/>
        </w:rPr>
        <w:t>Tam</w:t>
      </w:r>
      <w:r>
        <w:rPr>
          <w:rFonts w:ascii="Bookman Old Style" w:hAnsi="Bookman Old Style"/>
          <w:color w:val="222222"/>
          <w:shd w:val="clear" w:color="auto" w:fill="FFFFFF"/>
        </w:rPr>
        <w:t xml:space="preserve"> </w:t>
      </w:r>
      <w:r w:rsidRPr="007D0ED3">
        <w:rPr>
          <w:rFonts w:ascii="Bookman Old Style" w:hAnsi="Bookman Old Style"/>
          <w:color w:val="222222"/>
          <w:shd w:val="clear" w:color="auto" w:fill="FFFFFF"/>
        </w:rPr>
        <w:t>&amp; Fung</w:t>
      </w:r>
      <w:r>
        <w:rPr>
          <w:rFonts w:ascii="Bookman Old Style" w:hAnsi="Bookman Old Style"/>
          <w:color w:val="222222"/>
          <w:shd w:val="clear" w:color="auto" w:fill="FFFFFF"/>
        </w:rPr>
        <w:t xml:space="preserve">, </w:t>
      </w:r>
      <w:r w:rsidRPr="007D0ED3">
        <w:rPr>
          <w:rFonts w:ascii="Bookman Old Style" w:hAnsi="Bookman Old Style"/>
          <w:color w:val="222222"/>
          <w:shd w:val="clear" w:color="auto" w:fill="FFFFFF"/>
        </w:rPr>
        <w:t>2008)</w:t>
      </w:r>
      <w:r w:rsidRPr="007D0ED3">
        <w:rPr>
          <w:rFonts w:ascii="Bookman Old Style" w:hAnsi="Bookman Old Style"/>
          <w:lang w:val="en"/>
        </w:rPr>
        <w:t>. Highly knowledgeable workers recognize that even minor accidents can lead to more serious work accidents, and try to avoid minor accidents. Workers who do not have enough knowledge are unaware of the risks they face and tend to ignore the surrounding hazards and do not follow procedures. Conversely, workers who have sufficient knowledge will act proactively and try to avoid workplace accidents.</w:t>
      </w:r>
    </w:p>
    <w:p w14:paraId="4E0389AB" w14:textId="77777777" w:rsidR="006A1CF4" w:rsidRPr="007D0ED3" w:rsidRDefault="006A1CF4" w:rsidP="006A1CF4">
      <w:pPr>
        <w:ind w:firstLine="720"/>
        <w:rPr>
          <w:rFonts w:ascii="Bookman Old Style" w:hAnsi="Bookman Old Style"/>
        </w:rPr>
      </w:pPr>
      <w:r w:rsidRPr="007D0ED3">
        <w:rPr>
          <w:rFonts w:ascii="Bookman Old Style" w:hAnsi="Bookman Old Style"/>
        </w:rPr>
        <w:t> </w:t>
      </w:r>
    </w:p>
    <w:p w14:paraId="78C55403" w14:textId="77777777" w:rsidR="006A1CF4" w:rsidRPr="007D0ED3" w:rsidRDefault="006A1CF4" w:rsidP="006A1CF4">
      <w:pPr>
        <w:ind w:left="567" w:hanging="567"/>
        <w:rPr>
          <w:rFonts w:ascii="Bookman Old Style" w:hAnsi="Bookman Old Style"/>
        </w:rPr>
      </w:pPr>
      <w:r w:rsidRPr="007D0ED3">
        <w:rPr>
          <w:rFonts w:ascii="Bookman Old Style" w:hAnsi="Bookman Old Style"/>
          <w:b/>
          <w:bCs/>
          <w:lang w:val="en"/>
        </w:rPr>
        <w:t xml:space="preserve">Behaviour </w:t>
      </w:r>
    </w:p>
    <w:p w14:paraId="4534F0B3" w14:textId="77777777" w:rsidR="006A1CF4" w:rsidRPr="007D0ED3" w:rsidRDefault="006A1CF4" w:rsidP="006A1CF4">
      <w:pPr>
        <w:ind w:firstLine="720"/>
        <w:jc w:val="both"/>
        <w:rPr>
          <w:rFonts w:ascii="Bookman Old Style" w:hAnsi="Bookman Old Style"/>
        </w:rPr>
      </w:pPr>
      <w:r w:rsidRPr="007D0ED3">
        <w:rPr>
          <w:rFonts w:ascii="Bookman Old Style" w:hAnsi="Bookman Old Style"/>
          <w:lang w:val="en"/>
        </w:rPr>
        <w:t xml:space="preserve">In reviewing fishermen's behavior, it focuses on three aspects, namely the use of safety facilities, behavior when at sea, and caution in using personal protective equipment. The results of the analysis showed that most fishermen, about 83% of respondents, showed good behavior while at sea, while the remaining 17% showed poor behavior. This finding illustrates that fishermen at Bacan Beach Landing Port, South Halmahera Regency, generally have awareness in behavior related to the use of safety facilities, behavior when at sea, and caution in using personal protective equipment. </w:t>
      </w:r>
    </w:p>
    <w:p w14:paraId="1B02D560" w14:textId="77777777" w:rsidR="006A1CF4" w:rsidRPr="007D0ED3" w:rsidRDefault="006A1CF4" w:rsidP="006A1CF4">
      <w:pPr>
        <w:ind w:firstLine="720"/>
        <w:jc w:val="both"/>
        <w:rPr>
          <w:rFonts w:ascii="Bookman Old Style" w:hAnsi="Bookman Old Style"/>
        </w:rPr>
      </w:pPr>
      <w:r w:rsidRPr="007D0ED3">
        <w:rPr>
          <w:rFonts w:ascii="Bookman Old Style" w:hAnsi="Bookman Old Style"/>
          <w:lang w:val="en"/>
        </w:rPr>
        <w:t xml:space="preserve">The results of this study illustrate that all fishermen who were respondents did not have differences in behavior related to work safety while at sea. This can happen because, fishermen have understood the actions that need to be taken related to the use of safety facilities, behavior while at sea, and caution in using personal protective equipment. </w:t>
      </w:r>
    </w:p>
    <w:p w14:paraId="56C08F40" w14:textId="77777777" w:rsidR="006A1CF4" w:rsidRPr="007D0ED3" w:rsidRDefault="006A1CF4" w:rsidP="006A1CF4">
      <w:pPr>
        <w:ind w:firstLine="720"/>
        <w:jc w:val="both"/>
        <w:rPr>
          <w:rFonts w:ascii="Bookman Old Style" w:hAnsi="Bookman Old Style"/>
        </w:rPr>
      </w:pPr>
      <w:r w:rsidRPr="007D0ED3">
        <w:rPr>
          <w:rFonts w:ascii="Bookman Old Style" w:hAnsi="Bookman Old Style"/>
          <w:lang w:val="en"/>
        </w:rPr>
        <w:t xml:space="preserve">Health behavior refers to all observable and unobservable activities associated with maintaining and improving health. Therefore, such health-related behaviors are divided into two groups: health-seeking behaviors, that is, the behavior of sick or affected people, and </w:t>
      </w:r>
      <w:r w:rsidRPr="007D0ED3">
        <w:rPr>
          <w:rFonts w:ascii="Bookman Old Style" w:hAnsi="Bookman Old Style"/>
          <w:lang w:val="en"/>
        </w:rPr>
        <w:lastRenderedPageBreak/>
        <w:t>healthy behaviors, that is, the behaviors of healthy people to maintain or improve their health. Break down health problems for healing or problem solving. Human error is a major component of workplace accidents that can lead to death, injury, and damage to work equipment (</w:t>
      </w:r>
      <w:r w:rsidRPr="007D0ED3">
        <w:rPr>
          <w:rFonts w:ascii="Bookman Old Style" w:hAnsi="Bookman Old Style"/>
          <w:shd w:val="clear" w:color="auto" w:fill="FFFFFF"/>
        </w:rPr>
        <w:t>Adhikari, 2015)</w:t>
      </w:r>
      <w:r w:rsidRPr="007D0ED3">
        <w:rPr>
          <w:rFonts w:ascii="Bookman Old Style" w:hAnsi="Bookman Old Style"/>
          <w:lang w:val="en"/>
        </w:rPr>
        <w:t xml:space="preserve">. Therefore, various methods should be used to transform risky behavior into safe behavior. Behavior change can be achieved through three approaches. They include taking part in discussions, obtaining information, and using violence </w:t>
      </w:r>
      <w:r w:rsidRPr="007D0ED3">
        <w:rPr>
          <w:rFonts w:ascii="Bookman Old Style" w:hAnsi="Bookman Old Style"/>
          <w:shd w:val="clear" w:color="auto" w:fill="FFFFFF"/>
        </w:rPr>
        <w:t>(Notoatmodjo, 2014).</w:t>
      </w:r>
      <w:r w:rsidRPr="007D0ED3">
        <w:rPr>
          <w:rFonts w:ascii="Bookman Old Style" w:hAnsi="Bookman Old Style"/>
          <w:lang w:val="en"/>
        </w:rPr>
        <w:t xml:space="preserve"> </w:t>
      </w:r>
    </w:p>
    <w:p w14:paraId="3444801D" w14:textId="77777777" w:rsidR="006A1CF4" w:rsidRPr="007D0ED3" w:rsidRDefault="006A1CF4" w:rsidP="006A1CF4">
      <w:pPr>
        <w:ind w:firstLine="720"/>
        <w:jc w:val="both"/>
        <w:rPr>
          <w:rFonts w:ascii="Bookman Old Style" w:hAnsi="Bookman Old Style"/>
          <w:lang w:val="en"/>
        </w:rPr>
      </w:pPr>
      <w:r w:rsidRPr="007D0ED3">
        <w:rPr>
          <w:rFonts w:ascii="Bookman Old Style" w:hAnsi="Bookman Old Style"/>
          <w:lang w:val="en"/>
        </w:rPr>
        <w:t xml:space="preserve">The focus is not only on changing one's behavior, but also on encouraging and rewarding employees to comply with K3 regulations and provide a safe and healthy work environment to achieve positive results </w:t>
      </w:r>
      <w:r w:rsidRPr="007D0ED3">
        <w:rPr>
          <w:rFonts w:ascii="Bookman Old Style" w:hAnsi="Bookman Old Style"/>
          <w:shd w:val="clear" w:color="auto" w:fill="FFFFFF"/>
        </w:rPr>
        <w:t>(Ruky, 2002).</w:t>
      </w:r>
    </w:p>
    <w:p w14:paraId="42F3A7A9" w14:textId="77777777" w:rsidR="006A1CF4" w:rsidRPr="007D0ED3" w:rsidRDefault="006A1CF4" w:rsidP="006A1CF4">
      <w:pPr>
        <w:ind w:firstLine="567"/>
        <w:jc w:val="both"/>
        <w:rPr>
          <w:rFonts w:ascii="Bookman Old Style" w:hAnsi="Bookman Old Style"/>
        </w:rPr>
      </w:pPr>
    </w:p>
    <w:p w14:paraId="1873D10B" w14:textId="77777777" w:rsidR="006A1CF4" w:rsidRPr="007D0ED3" w:rsidRDefault="006A1CF4" w:rsidP="006A1CF4">
      <w:pPr>
        <w:ind w:left="567" w:hanging="567"/>
        <w:rPr>
          <w:rFonts w:ascii="Bookman Old Style" w:hAnsi="Bookman Old Style"/>
          <w:b/>
          <w:bCs/>
          <w:lang w:val="en"/>
        </w:rPr>
      </w:pPr>
      <w:r w:rsidRPr="007D0ED3">
        <w:rPr>
          <w:rFonts w:ascii="Bookman Old Style" w:hAnsi="Bookman Old Style"/>
          <w:b/>
          <w:bCs/>
          <w:lang w:val="en"/>
        </w:rPr>
        <w:t>Use of PPE</w:t>
      </w:r>
    </w:p>
    <w:p w14:paraId="2E2753E3" w14:textId="77777777" w:rsidR="006A1CF4" w:rsidRPr="007D0ED3" w:rsidRDefault="006A1CF4" w:rsidP="006A1CF4">
      <w:pPr>
        <w:ind w:firstLine="720"/>
        <w:jc w:val="both"/>
        <w:rPr>
          <w:rFonts w:ascii="Bookman Old Style" w:hAnsi="Bookman Old Style"/>
        </w:rPr>
      </w:pPr>
      <w:r w:rsidRPr="007D0ED3">
        <w:rPr>
          <w:rFonts w:ascii="Bookman Old Style" w:hAnsi="Bookman Old Style"/>
          <w:lang w:val="en"/>
        </w:rPr>
        <w:t xml:space="preserve">The results of statistical testing using the Chi-Squared test and the Wald test on logistic regression, it is known that the variable use of PPE has a relationship and is the cause of fishermen's work accidents. This conclusion shows that the incidence of work accidents is actually influenced by the orderly use of PPE, we can review it from cross-tabulating data, where the majority of respondents who do not use PPE in an orderly manner actually do not have work accidents, and the majority of the other two use PPE actually experience work accidents. </w:t>
      </w:r>
    </w:p>
    <w:p w14:paraId="35C9EA7B" w14:textId="77777777" w:rsidR="006A1CF4" w:rsidRPr="007D0ED3" w:rsidRDefault="006A1CF4" w:rsidP="006A1CF4">
      <w:pPr>
        <w:ind w:firstLine="720"/>
        <w:jc w:val="both"/>
        <w:rPr>
          <w:rFonts w:ascii="Bookman Old Style" w:hAnsi="Bookman Old Style"/>
        </w:rPr>
      </w:pPr>
      <w:r w:rsidRPr="007D0ED3">
        <w:rPr>
          <w:rFonts w:ascii="Bookman Old Style" w:hAnsi="Bookman Old Style"/>
          <w:lang w:val="en"/>
        </w:rPr>
        <w:t xml:space="preserve">These results are in line with several studies related to the use of PPE in the workplace, namely </w:t>
      </w:r>
      <w:r w:rsidRPr="007D0ED3">
        <w:rPr>
          <w:rFonts w:ascii="Bookman Old Style" w:hAnsi="Bookman Old Style"/>
          <w:shd w:val="clear" w:color="auto" w:fill="FFFFFF"/>
        </w:rPr>
        <w:t>Melinda, 2023</w:t>
      </w:r>
      <w:r w:rsidRPr="007D0ED3">
        <w:rPr>
          <w:rFonts w:ascii="Bookman Old Style" w:hAnsi="Bookman Old Style"/>
          <w:lang w:val="en"/>
        </w:rPr>
        <w:t xml:space="preserve">. But the difference is that the two previous studies only concluded the presence or absence of a relationship, while in this study obtained a pattern of relationship between the use of PPE and work accidents in fishermen </w:t>
      </w:r>
      <w:r w:rsidRPr="007D0ED3">
        <w:rPr>
          <w:rFonts w:ascii="Bookman Old Style" w:hAnsi="Bookman Old Style"/>
          <w:shd w:val="clear" w:color="auto" w:fill="FFFFFF"/>
        </w:rPr>
        <w:t>(Melinda,</w:t>
      </w:r>
      <w:r>
        <w:rPr>
          <w:rFonts w:ascii="Bookman Old Style" w:hAnsi="Bookman Old Style"/>
          <w:shd w:val="clear" w:color="auto" w:fill="FFFFFF"/>
        </w:rPr>
        <w:t xml:space="preserve"> </w:t>
      </w:r>
      <w:r w:rsidRPr="007D0ED3">
        <w:rPr>
          <w:rFonts w:ascii="Bookman Old Style" w:hAnsi="Bookman Old Style"/>
          <w:shd w:val="clear" w:color="auto" w:fill="FFFFFF"/>
        </w:rPr>
        <w:t>2023).</w:t>
      </w:r>
    </w:p>
    <w:p w14:paraId="1E35414F" w14:textId="77777777" w:rsidR="006A1CF4" w:rsidRPr="007D0ED3" w:rsidRDefault="006A1CF4" w:rsidP="006A1CF4">
      <w:pPr>
        <w:ind w:firstLine="720"/>
        <w:jc w:val="both"/>
        <w:rPr>
          <w:rFonts w:ascii="Bookman Old Style" w:hAnsi="Bookman Old Style"/>
        </w:rPr>
      </w:pPr>
      <w:r w:rsidRPr="007D0ED3">
        <w:rPr>
          <w:rFonts w:ascii="Bookman Old Style" w:hAnsi="Bookman Old Style"/>
          <w:lang w:val="en"/>
        </w:rPr>
        <w:t xml:space="preserve">However, research conducted by </w:t>
      </w:r>
      <w:r w:rsidRPr="007D0ED3">
        <w:rPr>
          <w:rFonts w:ascii="Bookman Old Style" w:hAnsi="Bookman Old Style"/>
          <w:shd w:val="clear" w:color="auto" w:fill="FFFFFF"/>
        </w:rPr>
        <w:t>Yuliani</w:t>
      </w:r>
      <w:r>
        <w:rPr>
          <w:rFonts w:ascii="Bookman Old Style" w:hAnsi="Bookman Old Style"/>
          <w:shd w:val="clear" w:color="auto" w:fill="FFFFFF"/>
        </w:rPr>
        <w:t xml:space="preserve"> </w:t>
      </w:r>
      <w:r w:rsidRPr="007D0ED3">
        <w:rPr>
          <w:rFonts w:ascii="Bookman Old Style" w:hAnsi="Bookman Old Style"/>
          <w:shd w:val="clear" w:color="auto" w:fill="FFFFFF"/>
        </w:rPr>
        <w:t>&amp; Amalia</w:t>
      </w:r>
      <w:r>
        <w:rPr>
          <w:rFonts w:ascii="Bookman Old Style" w:hAnsi="Bookman Old Style"/>
          <w:shd w:val="clear" w:color="auto" w:fill="FFFFFF"/>
        </w:rPr>
        <w:t xml:space="preserve"> </w:t>
      </w:r>
      <w:r w:rsidRPr="007D0ED3">
        <w:rPr>
          <w:rFonts w:ascii="Bookman Old Style" w:hAnsi="Bookman Old Style"/>
          <w:shd w:val="clear" w:color="auto" w:fill="FFFFFF"/>
        </w:rPr>
        <w:t>(2019)</w:t>
      </w:r>
      <w:r w:rsidRPr="007D0ED3">
        <w:rPr>
          <w:rFonts w:ascii="Bookman Old Style" w:hAnsi="Bookman Old Style"/>
          <w:lang w:val="en"/>
        </w:rPr>
        <w:t xml:space="preserve"> found that one of the reasons why employees do not use PPE completely is to feel uncomfortable using PPE (p-value</w:t>
      </w:r>
      <w:r>
        <w:rPr>
          <w:rFonts w:ascii="Bookman Old Style" w:hAnsi="Bookman Old Style"/>
          <w:lang w:val="en"/>
        </w:rPr>
        <w:t xml:space="preserve"> </w:t>
      </w:r>
      <w:r w:rsidRPr="007D0ED3">
        <w:rPr>
          <w:rFonts w:ascii="Bookman Old Style" w:hAnsi="Bookman Old Style"/>
          <w:lang w:val="en"/>
        </w:rPr>
        <w:t>=</w:t>
      </w:r>
      <w:r>
        <w:rPr>
          <w:rFonts w:ascii="Bookman Old Style" w:hAnsi="Bookman Old Style"/>
          <w:lang w:val="en"/>
        </w:rPr>
        <w:t xml:space="preserve"> </w:t>
      </w:r>
      <w:r w:rsidRPr="007D0ED3">
        <w:rPr>
          <w:rFonts w:ascii="Bookman Old Style" w:hAnsi="Bookman Old Style"/>
          <w:lang w:val="en"/>
        </w:rPr>
        <w:t>0.044). On the other hand, Lestari's research (2018) found that lack of supervision is one of the reasons why employees do not use PPE fully (p-value</w:t>
      </w:r>
      <w:r>
        <w:rPr>
          <w:rFonts w:ascii="Bookman Old Style" w:hAnsi="Bookman Old Style"/>
          <w:lang w:val="en"/>
        </w:rPr>
        <w:t xml:space="preserve"> </w:t>
      </w:r>
      <w:r w:rsidRPr="007D0ED3">
        <w:rPr>
          <w:rFonts w:ascii="Bookman Old Style" w:hAnsi="Bookman Old Style"/>
          <w:lang w:val="en"/>
        </w:rPr>
        <w:t>=</w:t>
      </w:r>
      <w:r>
        <w:rPr>
          <w:rFonts w:ascii="Bookman Old Style" w:hAnsi="Bookman Old Style"/>
          <w:lang w:val="en"/>
        </w:rPr>
        <w:t xml:space="preserve"> </w:t>
      </w:r>
      <w:r w:rsidRPr="007D0ED3">
        <w:rPr>
          <w:rFonts w:ascii="Bookman Old Style" w:hAnsi="Bookman Old Style"/>
          <w:lang w:val="en"/>
        </w:rPr>
        <w:t xml:space="preserve">0.011) </w:t>
      </w:r>
      <w:r w:rsidRPr="007D0ED3">
        <w:rPr>
          <w:rFonts w:ascii="Bookman Old Style" w:hAnsi="Bookman Old Style"/>
          <w:shd w:val="clear" w:color="auto" w:fill="FFFFFF"/>
        </w:rPr>
        <w:t>(Yuliani</w:t>
      </w:r>
      <w:r>
        <w:rPr>
          <w:rFonts w:ascii="Bookman Old Style" w:hAnsi="Bookman Old Style"/>
          <w:shd w:val="clear" w:color="auto" w:fill="FFFFFF"/>
        </w:rPr>
        <w:t xml:space="preserve"> </w:t>
      </w:r>
      <w:r w:rsidRPr="007D0ED3">
        <w:rPr>
          <w:rFonts w:ascii="Bookman Old Style" w:hAnsi="Bookman Old Style"/>
          <w:shd w:val="clear" w:color="auto" w:fill="FFFFFF"/>
        </w:rPr>
        <w:t>&amp; Amalia, 2019).</w:t>
      </w:r>
    </w:p>
    <w:p w14:paraId="7C173841" w14:textId="77777777" w:rsidR="006A1CF4" w:rsidRPr="007D0ED3" w:rsidRDefault="006A1CF4" w:rsidP="006A1CF4">
      <w:pPr>
        <w:ind w:firstLine="720"/>
        <w:jc w:val="both"/>
        <w:rPr>
          <w:rFonts w:ascii="Bookman Old Style" w:hAnsi="Bookman Old Style"/>
        </w:rPr>
      </w:pPr>
      <w:r w:rsidRPr="007D0ED3">
        <w:rPr>
          <w:rFonts w:ascii="Bookman Old Style" w:hAnsi="Bookman Old Style"/>
          <w:lang w:val="en"/>
        </w:rPr>
        <w:t xml:space="preserve">According to Putri in a study in 2014, the use of personal protective equipment plays an important role in ensuring the safety of workers. There are several driving factors that can ensure the use of PPE to provide safety to workers including knowledge of PPE use, worker motivation and compliance in the use of PPE every day. Although in this study the level of PPE use is the majority, it is necessary to evaluate several factors driving the use of PPE when fishermen are on the move, this is because most fishermen who experience work accidents are fishermen who use PPE </w:t>
      </w:r>
      <w:r w:rsidRPr="007D0ED3">
        <w:rPr>
          <w:rFonts w:ascii="Bookman Old Style" w:hAnsi="Bookman Old Style"/>
          <w:shd w:val="clear" w:color="auto" w:fill="FFFFFF"/>
        </w:rPr>
        <w:t>(Putri</w:t>
      </w:r>
      <w:r>
        <w:rPr>
          <w:rFonts w:ascii="Bookman Old Style" w:hAnsi="Bookman Old Style"/>
          <w:shd w:val="clear" w:color="auto" w:fill="FFFFFF"/>
        </w:rPr>
        <w:t xml:space="preserve"> </w:t>
      </w:r>
      <w:r w:rsidRPr="007D0ED3">
        <w:rPr>
          <w:rFonts w:ascii="Bookman Old Style" w:hAnsi="Bookman Old Style"/>
          <w:shd w:val="clear" w:color="auto" w:fill="FFFFFF"/>
        </w:rPr>
        <w:t>&amp; Denny, 2014).</w:t>
      </w:r>
    </w:p>
    <w:p w14:paraId="21D61D89" w14:textId="77777777" w:rsidR="006A1CF4" w:rsidRPr="007D0ED3" w:rsidRDefault="006A1CF4" w:rsidP="006A1CF4">
      <w:pPr>
        <w:ind w:firstLine="720"/>
        <w:jc w:val="both"/>
        <w:rPr>
          <w:rFonts w:ascii="Bookman Old Style" w:hAnsi="Bookman Old Style"/>
        </w:rPr>
      </w:pPr>
      <w:r w:rsidRPr="007D0ED3">
        <w:rPr>
          <w:rFonts w:ascii="Bookman Old Style" w:hAnsi="Bookman Old Style"/>
          <w:lang w:val="en"/>
        </w:rPr>
        <w:t xml:space="preserve">PPE is designed to protect workers from workplace hazards. Therefore, it is important that PPE is comfortable for workers to use and does not pose new hazards </w:t>
      </w:r>
      <w:r w:rsidRPr="007D0ED3">
        <w:rPr>
          <w:rFonts w:ascii="Bookman Old Style" w:hAnsi="Bookman Old Style"/>
          <w:shd w:val="clear" w:color="auto" w:fill="FFFFFF"/>
        </w:rPr>
        <w:t>(Aswar, Asfian,</w:t>
      </w:r>
      <w:r>
        <w:rPr>
          <w:rFonts w:ascii="Bookman Old Style" w:hAnsi="Bookman Old Style"/>
          <w:shd w:val="clear" w:color="auto" w:fill="FFFFFF"/>
        </w:rPr>
        <w:t xml:space="preserve"> </w:t>
      </w:r>
      <w:r w:rsidRPr="007D0ED3">
        <w:rPr>
          <w:rFonts w:ascii="Bookman Old Style" w:hAnsi="Bookman Old Style"/>
          <w:shd w:val="clear" w:color="auto" w:fill="FFFFFF"/>
        </w:rPr>
        <w:t>&amp; Fachlevy, 2016).</w:t>
      </w:r>
      <w:r w:rsidRPr="007D0ED3">
        <w:rPr>
          <w:rFonts w:ascii="Bookman Old Style" w:hAnsi="Bookman Old Style"/>
          <w:lang w:val="en"/>
        </w:rPr>
        <w:t xml:space="preserve"> </w:t>
      </w:r>
      <w:r w:rsidRPr="007D0ED3">
        <w:rPr>
          <w:rFonts w:ascii="Bookman Old Style" w:hAnsi="Bookman Old Style"/>
          <w:lang w:val="en"/>
        </w:rPr>
        <w:lastRenderedPageBreak/>
        <w:t xml:space="preserve">Protecting workers through workplace safety technology, equipment, and the work environment is critical. However, in some cases, dangerous situations may not be fully controlled and PPE must be used. PPE is equipment that must be used in the workplace to ensure the safety of workers and those around them and to prevent diseases and accidents in the workplace </w:t>
      </w:r>
      <w:r w:rsidRPr="007D0ED3">
        <w:rPr>
          <w:rFonts w:ascii="Bookman Old Style" w:hAnsi="Bookman Old Style"/>
          <w:shd w:val="clear" w:color="auto" w:fill="FFFFFF"/>
        </w:rPr>
        <w:t>(Nedved</w:t>
      </w:r>
      <w:r>
        <w:rPr>
          <w:rFonts w:ascii="Bookman Old Style" w:hAnsi="Bookman Old Style"/>
          <w:shd w:val="clear" w:color="auto" w:fill="FFFFFF"/>
        </w:rPr>
        <w:t xml:space="preserve"> </w:t>
      </w:r>
      <w:r w:rsidRPr="007D0ED3">
        <w:rPr>
          <w:rFonts w:ascii="Bookman Old Style" w:hAnsi="Bookman Old Style"/>
          <w:shd w:val="clear" w:color="auto" w:fill="FFFFFF"/>
        </w:rPr>
        <w:t>&amp; Imamkhasani, 1991).</w:t>
      </w:r>
    </w:p>
    <w:p w14:paraId="2E37D76E" w14:textId="77777777" w:rsidR="006A1CF4" w:rsidRPr="007D0ED3" w:rsidRDefault="006A1CF4" w:rsidP="006A1CF4">
      <w:pPr>
        <w:ind w:firstLine="720"/>
        <w:jc w:val="both"/>
        <w:rPr>
          <w:rFonts w:ascii="Bookman Old Style" w:hAnsi="Bookman Old Style"/>
        </w:rPr>
      </w:pPr>
      <w:r w:rsidRPr="007D0ED3">
        <w:rPr>
          <w:rFonts w:ascii="Bookman Old Style" w:hAnsi="Bookman Old Style"/>
          <w:lang w:val="en"/>
        </w:rPr>
        <w:t xml:space="preserve">Effective protection can only be achieved through equipment suitability, equipment suitability, PPE maintenance and proper use. Another problem in the use of PPE is limited movement and visibility and the additional load of carrying PPE loads </w:t>
      </w:r>
      <w:r w:rsidRPr="007D0ED3">
        <w:rPr>
          <w:rFonts w:ascii="Bookman Old Style" w:hAnsi="Bookman Old Style"/>
          <w:shd w:val="clear" w:color="auto" w:fill="FFFFFF"/>
        </w:rPr>
        <w:t>(Munandar, 2001).</w:t>
      </w:r>
    </w:p>
    <w:p w14:paraId="2F505574" w14:textId="77777777" w:rsidR="006A1CF4" w:rsidRPr="007D0ED3" w:rsidRDefault="006A1CF4" w:rsidP="006A1CF4">
      <w:pPr>
        <w:ind w:left="360" w:firstLine="450"/>
        <w:rPr>
          <w:rFonts w:ascii="Bookman Old Style" w:hAnsi="Bookman Old Style"/>
        </w:rPr>
      </w:pPr>
      <w:r w:rsidRPr="007D0ED3">
        <w:rPr>
          <w:rFonts w:ascii="Bookman Old Style" w:hAnsi="Bookman Old Style"/>
        </w:rPr>
        <w:t xml:space="preserve"> </w:t>
      </w:r>
    </w:p>
    <w:p w14:paraId="37EB0959" w14:textId="77777777" w:rsidR="006A1CF4" w:rsidRPr="007D0ED3" w:rsidRDefault="006A1CF4" w:rsidP="006A1CF4">
      <w:pPr>
        <w:rPr>
          <w:rFonts w:ascii="Bookman Old Style" w:hAnsi="Bookman Old Style"/>
          <w:b/>
          <w:bCs/>
          <w:lang w:val="en-ID"/>
        </w:rPr>
      </w:pPr>
      <w:r w:rsidRPr="007D0ED3">
        <w:rPr>
          <w:rFonts w:ascii="Bookman Old Style" w:hAnsi="Bookman Old Style"/>
          <w:b/>
          <w:bCs/>
          <w:lang w:val="en-ID"/>
        </w:rPr>
        <w:t xml:space="preserve">CONCLUSION </w:t>
      </w:r>
    </w:p>
    <w:p w14:paraId="4ED27CBD" w14:textId="77777777" w:rsidR="006A1CF4" w:rsidRPr="007D0ED3" w:rsidRDefault="006A1CF4" w:rsidP="006A1CF4">
      <w:pPr>
        <w:ind w:firstLine="567"/>
        <w:jc w:val="both"/>
        <w:rPr>
          <w:rFonts w:ascii="Bookman Old Style" w:hAnsi="Bookman Old Style"/>
          <w:lang w:val="en"/>
        </w:rPr>
      </w:pPr>
      <w:r w:rsidRPr="007D0ED3">
        <w:rPr>
          <w:rFonts w:ascii="Bookman Old Style" w:hAnsi="Bookman Old Style"/>
          <w:b/>
          <w:bCs/>
          <w:lang w:val="en-ID"/>
        </w:rPr>
        <w:t> </w:t>
      </w:r>
      <w:r w:rsidRPr="007D0ED3">
        <w:rPr>
          <w:rFonts w:ascii="Bookman Old Style" w:hAnsi="Bookman Old Style"/>
          <w:lang w:val="en"/>
        </w:rPr>
        <w:t>For the variable of personal work, fishermen have a 6,813-fold higher risk of experiencing physical work accidents if behavioral variables are a factor in their influence, while for variable use of PPE, fishermen have a 3.8-fold higher risk of experiencing physical work accidents if the variable use of PPE is a factor in their influence.</w:t>
      </w:r>
    </w:p>
    <w:p w14:paraId="7C083D97" w14:textId="77777777" w:rsidR="006A1CF4" w:rsidRPr="007D0ED3" w:rsidRDefault="006A1CF4" w:rsidP="006A1CF4">
      <w:pPr>
        <w:rPr>
          <w:rFonts w:ascii="Bookman Old Style" w:hAnsi="Bookman Old Style"/>
        </w:rPr>
      </w:pPr>
      <w:r w:rsidRPr="007D0ED3">
        <w:rPr>
          <w:rFonts w:ascii="Bookman Old Style" w:hAnsi="Bookman Old Style"/>
        </w:rPr>
        <w:t> </w:t>
      </w:r>
    </w:p>
    <w:p w14:paraId="632FCF60" w14:textId="77777777" w:rsidR="006A1CF4" w:rsidRPr="007D0ED3" w:rsidRDefault="006A1CF4" w:rsidP="006A1CF4">
      <w:pPr>
        <w:pStyle w:val="ListParagraph"/>
        <w:spacing w:after="0" w:line="240" w:lineRule="auto"/>
        <w:ind w:left="0"/>
        <w:rPr>
          <w:rFonts w:ascii="Bookman Old Style" w:eastAsia="Times New Roman" w:hAnsi="Bookman Old Style" w:cs="Times New Roman"/>
          <w:b/>
          <w:bCs/>
          <w:sz w:val="24"/>
          <w:szCs w:val="24"/>
          <w:lang w:val="en-ID"/>
        </w:rPr>
      </w:pPr>
      <w:r w:rsidRPr="007D0ED3">
        <w:rPr>
          <w:rFonts w:ascii="Bookman Old Style" w:eastAsia="Times New Roman" w:hAnsi="Bookman Old Style" w:cs="Times New Roman"/>
          <w:b/>
          <w:bCs/>
          <w:sz w:val="24"/>
          <w:szCs w:val="24"/>
          <w:lang w:val="en-ID"/>
        </w:rPr>
        <w:t>REFERENCES</w:t>
      </w:r>
    </w:p>
    <w:p w14:paraId="3C338A17" w14:textId="77777777" w:rsidR="006A1CF4" w:rsidRPr="007D0ED3" w:rsidRDefault="006A1CF4" w:rsidP="006A1CF4">
      <w:pPr>
        <w:ind w:left="720" w:hanging="720"/>
        <w:jc w:val="both"/>
        <w:rPr>
          <w:rFonts w:ascii="Bookman Old Style" w:hAnsi="Bookman Old Style"/>
          <w:shd w:val="clear" w:color="auto" w:fill="FFFFFF"/>
          <w:lang w:val="en"/>
        </w:rPr>
      </w:pPr>
      <w:r w:rsidRPr="007D0ED3">
        <w:rPr>
          <w:rFonts w:ascii="Bookman Old Style" w:hAnsi="Bookman Old Style"/>
          <w:color w:val="222222"/>
          <w:shd w:val="clear" w:color="auto" w:fill="FFFFFF"/>
        </w:rPr>
        <w:t>An’amta, N. (2020). </w:t>
      </w:r>
      <w:r w:rsidRPr="007D0ED3">
        <w:rPr>
          <w:rFonts w:ascii="Bookman Old Style" w:hAnsi="Bookman Old Style"/>
          <w:i/>
          <w:iCs/>
          <w:color w:val="222222"/>
          <w:shd w:val="clear" w:color="auto" w:fill="FFFFFF"/>
        </w:rPr>
        <w:t>Pengaruh Penerapan Keselamatan dan Kesehatan Kerja Terhadap Kinerja Karyawan Bagian Produksi PT Semen Tonasa</w:t>
      </w:r>
      <w:r w:rsidRPr="007D0ED3">
        <w:rPr>
          <w:rFonts w:ascii="Bookman Old Style" w:hAnsi="Bookman Old Style"/>
          <w:color w:val="222222"/>
          <w:shd w:val="clear" w:color="auto" w:fill="FFFFFF"/>
        </w:rPr>
        <w:t> (Doctoral dissertation, Universitas Hasanuddin).</w:t>
      </w:r>
    </w:p>
    <w:p w14:paraId="204563A2" w14:textId="77777777" w:rsidR="006A1CF4" w:rsidRPr="007D0ED3" w:rsidRDefault="006A1CF4" w:rsidP="006A1CF4">
      <w:pPr>
        <w:ind w:left="720" w:hanging="720"/>
        <w:jc w:val="both"/>
        <w:rPr>
          <w:rFonts w:ascii="Bookman Old Style" w:hAnsi="Bookman Old Style"/>
          <w:shd w:val="clear" w:color="auto" w:fill="FFFFFF"/>
          <w:lang w:val="en"/>
        </w:rPr>
      </w:pPr>
      <w:r w:rsidRPr="007D0ED3">
        <w:rPr>
          <w:rFonts w:ascii="Bookman Old Style" w:hAnsi="Bookman Old Style"/>
          <w:shd w:val="clear" w:color="auto" w:fill="FFFFFF"/>
          <w:lang w:val="en"/>
        </w:rPr>
        <w:t xml:space="preserve">Antão, P., Almeida, T., Jacinto, C., &amp; Soares, C. G. (2008). Causes of occupational accidents in the fishing sector in Portugal. </w:t>
      </w:r>
      <w:r w:rsidRPr="006A1CF4">
        <w:rPr>
          <w:rFonts w:ascii="Bookman Old Style" w:hAnsi="Bookman Old Style"/>
          <w:i/>
          <w:iCs/>
          <w:shd w:val="clear" w:color="auto" w:fill="FFFFFF"/>
          <w:lang w:val="en"/>
        </w:rPr>
        <w:t>Safety Science, 46</w:t>
      </w:r>
      <w:r w:rsidRPr="007D0ED3">
        <w:rPr>
          <w:rFonts w:ascii="Bookman Old Style" w:hAnsi="Bookman Old Style"/>
          <w:shd w:val="clear" w:color="auto" w:fill="FFFFFF"/>
          <w:lang w:val="en"/>
        </w:rPr>
        <w:t>(6), 885-899.</w:t>
      </w:r>
    </w:p>
    <w:p w14:paraId="210BF813" w14:textId="77777777" w:rsidR="006A1CF4" w:rsidRPr="007D0ED3" w:rsidRDefault="006A1CF4" w:rsidP="006A1CF4">
      <w:pPr>
        <w:ind w:left="720" w:hanging="720"/>
        <w:jc w:val="both"/>
        <w:rPr>
          <w:rFonts w:ascii="Bookman Old Style" w:hAnsi="Bookman Old Style"/>
          <w:shd w:val="clear" w:color="auto" w:fill="FFFFFF"/>
          <w:lang w:val="en"/>
        </w:rPr>
      </w:pPr>
      <w:r w:rsidRPr="007D0ED3">
        <w:rPr>
          <w:rFonts w:ascii="Bookman Old Style" w:hAnsi="Bookman Old Style"/>
          <w:color w:val="222222"/>
          <w:shd w:val="clear" w:color="auto" w:fill="FFFFFF"/>
        </w:rPr>
        <w:t>Aswar, E., Asfian, P., &amp; Fachlevy, A. F. (2016). </w:t>
      </w:r>
      <w:r w:rsidRPr="007D0ED3">
        <w:rPr>
          <w:rFonts w:ascii="Bookman Old Style" w:hAnsi="Bookman Old Style"/>
          <w:i/>
          <w:iCs/>
          <w:color w:val="222222"/>
          <w:shd w:val="clear" w:color="auto" w:fill="FFFFFF"/>
        </w:rPr>
        <w:t>Faktor-Faktor Yang Berhubungan Dengan Kecelakaan Kerja Pada Pekerja Bengkel Mobil Kota Kendari Tahun 2016</w:t>
      </w:r>
      <w:r w:rsidRPr="007D0ED3">
        <w:rPr>
          <w:rFonts w:ascii="Bookman Old Style" w:hAnsi="Bookman Old Style"/>
          <w:color w:val="222222"/>
          <w:shd w:val="clear" w:color="auto" w:fill="FFFFFF"/>
        </w:rPr>
        <w:t> (Doctoral dissertation, Haluoleo University).</w:t>
      </w:r>
    </w:p>
    <w:p w14:paraId="6338A98C" w14:textId="77777777" w:rsidR="006A1CF4" w:rsidRPr="007D0ED3" w:rsidRDefault="006A1CF4" w:rsidP="006A1CF4">
      <w:pPr>
        <w:ind w:left="720" w:hanging="720"/>
        <w:jc w:val="both"/>
        <w:rPr>
          <w:rFonts w:ascii="Bookman Old Style" w:hAnsi="Bookman Old Style"/>
          <w:shd w:val="clear" w:color="auto" w:fill="FFFFFF"/>
          <w:lang w:val="en"/>
        </w:rPr>
      </w:pPr>
      <w:r w:rsidRPr="007D0ED3">
        <w:rPr>
          <w:rFonts w:ascii="Bookman Old Style" w:hAnsi="Bookman Old Style"/>
          <w:color w:val="222222"/>
          <w:shd w:val="clear" w:color="auto" w:fill="FFFFFF"/>
        </w:rPr>
        <w:t>Azwar, S. (2007). Sikap manusia: Teori dan pengukurannya.</w:t>
      </w:r>
    </w:p>
    <w:p w14:paraId="0FCD45FD" w14:textId="77777777" w:rsidR="006A1CF4" w:rsidRPr="007D0ED3" w:rsidRDefault="006A1CF4" w:rsidP="006A1CF4">
      <w:pPr>
        <w:ind w:left="720" w:hanging="720"/>
        <w:jc w:val="both"/>
        <w:rPr>
          <w:rFonts w:ascii="Bookman Old Style" w:hAnsi="Bookman Old Style"/>
          <w:shd w:val="clear" w:color="auto" w:fill="FFFFFF"/>
          <w:lang w:val="en"/>
        </w:rPr>
      </w:pPr>
      <w:r w:rsidRPr="007D0ED3">
        <w:rPr>
          <w:rFonts w:ascii="Bookman Old Style" w:hAnsi="Bookman Old Style"/>
          <w:shd w:val="clear" w:color="auto" w:fill="FFFFFF"/>
          <w:lang w:val="en"/>
        </w:rPr>
        <w:t>Béné, C., Devereux, S., &amp; Roelen, K. (2015). Social protection and sustainable natural resource management: initial findings and good practices from small-scale fisheries. FAO Fisheries and Aquaculture Circular, (C1106), I.</w:t>
      </w:r>
    </w:p>
    <w:p w14:paraId="5102C47D" w14:textId="77777777" w:rsidR="006A1CF4" w:rsidRPr="007D0ED3" w:rsidRDefault="006A1CF4" w:rsidP="006A1CF4">
      <w:pPr>
        <w:ind w:left="720" w:hanging="720"/>
        <w:jc w:val="both"/>
        <w:rPr>
          <w:rFonts w:ascii="Bookman Old Style" w:hAnsi="Bookman Old Style"/>
          <w:shd w:val="clear" w:color="auto" w:fill="FFFFFF"/>
          <w:lang w:val="en"/>
        </w:rPr>
      </w:pPr>
      <w:r w:rsidRPr="007D0ED3">
        <w:rPr>
          <w:rFonts w:ascii="Bookman Old Style" w:hAnsi="Bookman Old Style"/>
          <w:color w:val="222222"/>
          <w:shd w:val="clear" w:color="auto" w:fill="FFFFFF"/>
        </w:rPr>
        <w:t>Cheng, C. W., Leu, S. S., Lin, C. C., &amp; Fan, C. (2010). Characteristic analysis of occupational accidents at small construction enterprises. </w:t>
      </w:r>
      <w:r w:rsidRPr="007D0ED3">
        <w:rPr>
          <w:rFonts w:ascii="Bookman Old Style" w:hAnsi="Bookman Old Style"/>
          <w:i/>
          <w:iCs/>
          <w:color w:val="222222"/>
          <w:shd w:val="clear" w:color="auto" w:fill="FFFFFF"/>
        </w:rPr>
        <w:t>Safety Science</w:t>
      </w:r>
      <w:r w:rsidRPr="007D0ED3">
        <w:rPr>
          <w:rFonts w:ascii="Bookman Old Style" w:hAnsi="Bookman Old Style"/>
          <w:color w:val="222222"/>
          <w:shd w:val="clear" w:color="auto" w:fill="FFFFFF"/>
        </w:rPr>
        <w:t>, </w:t>
      </w:r>
      <w:r w:rsidRPr="007D0ED3">
        <w:rPr>
          <w:rFonts w:ascii="Bookman Old Style" w:hAnsi="Bookman Old Style"/>
          <w:i/>
          <w:iCs/>
          <w:color w:val="222222"/>
          <w:shd w:val="clear" w:color="auto" w:fill="FFFFFF"/>
        </w:rPr>
        <w:t>48</w:t>
      </w:r>
      <w:r w:rsidRPr="007D0ED3">
        <w:rPr>
          <w:rFonts w:ascii="Bookman Old Style" w:hAnsi="Bookman Old Style"/>
          <w:color w:val="222222"/>
          <w:shd w:val="clear" w:color="auto" w:fill="FFFFFF"/>
        </w:rPr>
        <w:t>(6), 698-707.</w:t>
      </w:r>
    </w:p>
    <w:p w14:paraId="7238D77C" w14:textId="77777777" w:rsidR="006A1CF4" w:rsidRPr="007D0ED3" w:rsidRDefault="006A1CF4" w:rsidP="006A1CF4">
      <w:pPr>
        <w:ind w:left="720" w:hanging="720"/>
        <w:jc w:val="both"/>
        <w:rPr>
          <w:rFonts w:ascii="Bookman Old Style" w:hAnsi="Bookman Old Style"/>
          <w:shd w:val="clear" w:color="auto" w:fill="FFFFFF"/>
          <w:lang w:val="en"/>
        </w:rPr>
      </w:pPr>
      <w:r w:rsidRPr="007D0ED3">
        <w:rPr>
          <w:rFonts w:ascii="Bookman Old Style" w:hAnsi="Bookman Old Style"/>
          <w:color w:val="222222"/>
          <w:shd w:val="clear" w:color="auto" w:fill="FFFFFF"/>
        </w:rPr>
        <w:t>Darmayani, S., Sa’diyah, A., Supiati, S., Muttaqin, M., Rachmawati, F., Widia, C., ... &amp; Meditama, R. F. (2023). Kesehatan Keselamatan Kerja (K3).</w:t>
      </w:r>
    </w:p>
    <w:p w14:paraId="09AF955B" w14:textId="517361E4" w:rsidR="006A1CF4" w:rsidRPr="007D0ED3" w:rsidRDefault="006A1CF4" w:rsidP="006A1CF4">
      <w:pPr>
        <w:ind w:left="720" w:hanging="720"/>
        <w:jc w:val="both"/>
        <w:rPr>
          <w:rFonts w:ascii="Bookman Old Style" w:hAnsi="Bookman Old Style"/>
          <w:shd w:val="clear" w:color="auto" w:fill="FFFFFF"/>
          <w:lang w:val="en"/>
        </w:rPr>
      </w:pPr>
      <w:r w:rsidRPr="007D0ED3">
        <w:rPr>
          <w:rFonts w:ascii="Bookman Old Style" w:hAnsi="Bookman Old Style"/>
          <w:color w:val="222222"/>
          <w:shd w:val="clear" w:color="auto" w:fill="FFFFFF"/>
        </w:rPr>
        <w:t>Depnakertrans, R. I. (2007). Kecelakaan Kerjadan Faktor-faktor yang berhubungan di Indonesia (Berdasarkan data PT. Jamsostek, Tbk). </w:t>
      </w:r>
      <w:r w:rsidRPr="007D0ED3">
        <w:rPr>
          <w:rFonts w:ascii="Bookman Old Style" w:hAnsi="Bookman Old Style"/>
          <w:i/>
          <w:iCs/>
          <w:color w:val="222222"/>
          <w:shd w:val="clear" w:color="auto" w:fill="FFFFFF"/>
        </w:rPr>
        <w:t>Majalah Keselamatan Kerja dan Hiperkes. Juli-Oktober. Jakarta: Depnakertrans RI Press. Halaman</w:t>
      </w:r>
      <w:r w:rsidRPr="007D0ED3">
        <w:rPr>
          <w:rFonts w:ascii="Bookman Old Style" w:hAnsi="Bookman Old Style"/>
          <w:color w:val="222222"/>
          <w:shd w:val="clear" w:color="auto" w:fill="FFFFFF"/>
        </w:rPr>
        <w:t>, 31-34.</w:t>
      </w:r>
    </w:p>
    <w:p w14:paraId="3001675A" w14:textId="77777777" w:rsidR="006A1CF4" w:rsidRPr="007D0ED3" w:rsidRDefault="006A1CF4" w:rsidP="006A1CF4">
      <w:pPr>
        <w:ind w:left="720" w:hanging="720"/>
        <w:jc w:val="both"/>
        <w:rPr>
          <w:rFonts w:ascii="Bookman Old Style" w:hAnsi="Bookman Old Style"/>
          <w:shd w:val="clear" w:color="auto" w:fill="FFFFFF"/>
          <w:lang w:val="en"/>
        </w:rPr>
      </w:pPr>
      <w:r w:rsidRPr="007D0ED3">
        <w:rPr>
          <w:rFonts w:ascii="Bookman Old Style" w:hAnsi="Bookman Old Style"/>
          <w:color w:val="222222"/>
          <w:shd w:val="clear" w:color="auto" w:fill="FFFFFF"/>
        </w:rPr>
        <w:t>Dollard, M. F., &amp; Bakker, A. B. (2010). Psychosocial safety climate as a precursor to conducive work environments, psychological health problems, and employee engagement. </w:t>
      </w:r>
      <w:r w:rsidRPr="007D0ED3">
        <w:rPr>
          <w:rFonts w:ascii="Bookman Old Style" w:hAnsi="Bookman Old Style"/>
          <w:i/>
          <w:iCs/>
          <w:color w:val="222222"/>
          <w:shd w:val="clear" w:color="auto" w:fill="FFFFFF"/>
        </w:rPr>
        <w:t>Journal of occupational and organizational psychology</w:t>
      </w:r>
      <w:r w:rsidRPr="007D0ED3">
        <w:rPr>
          <w:rFonts w:ascii="Bookman Old Style" w:hAnsi="Bookman Old Style"/>
          <w:color w:val="222222"/>
          <w:shd w:val="clear" w:color="auto" w:fill="FFFFFF"/>
        </w:rPr>
        <w:t>, </w:t>
      </w:r>
      <w:r w:rsidRPr="007D0ED3">
        <w:rPr>
          <w:rFonts w:ascii="Bookman Old Style" w:hAnsi="Bookman Old Style"/>
          <w:i/>
          <w:iCs/>
          <w:color w:val="222222"/>
          <w:shd w:val="clear" w:color="auto" w:fill="FFFFFF"/>
        </w:rPr>
        <w:t>83</w:t>
      </w:r>
      <w:r w:rsidRPr="007D0ED3">
        <w:rPr>
          <w:rFonts w:ascii="Bookman Old Style" w:hAnsi="Bookman Old Style"/>
          <w:color w:val="222222"/>
          <w:shd w:val="clear" w:color="auto" w:fill="FFFFFF"/>
        </w:rPr>
        <w:t>(3), 579-599.</w:t>
      </w:r>
    </w:p>
    <w:p w14:paraId="40E6B060" w14:textId="77777777" w:rsidR="006A1CF4" w:rsidRPr="007D0ED3" w:rsidRDefault="006A1CF4" w:rsidP="006A1CF4">
      <w:pPr>
        <w:ind w:left="720" w:hanging="720"/>
        <w:jc w:val="both"/>
        <w:rPr>
          <w:rFonts w:ascii="Bookman Old Style" w:hAnsi="Bookman Old Style"/>
          <w:shd w:val="clear" w:color="auto" w:fill="FFFFFF"/>
          <w:lang w:val="en"/>
        </w:rPr>
      </w:pPr>
      <w:r w:rsidRPr="007D0ED3">
        <w:rPr>
          <w:rFonts w:ascii="Bookman Old Style" w:hAnsi="Bookman Old Style"/>
          <w:color w:val="222222"/>
          <w:shd w:val="clear" w:color="auto" w:fill="FFFFFF"/>
        </w:rPr>
        <w:lastRenderedPageBreak/>
        <w:t>Geller, E. S. (2001). Behavior-based safety in industry: Realizing the large-scale potential of psychology to promote human welfare. </w:t>
      </w:r>
      <w:r w:rsidRPr="007D0ED3">
        <w:rPr>
          <w:rFonts w:ascii="Bookman Old Style" w:hAnsi="Bookman Old Style"/>
          <w:i/>
          <w:iCs/>
          <w:color w:val="222222"/>
          <w:shd w:val="clear" w:color="auto" w:fill="FFFFFF"/>
        </w:rPr>
        <w:t>Applied and Preventive Psychology</w:t>
      </w:r>
      <w:r w:rsidRPr="007D0ED3">
        <w:rPr>
          <w:rFonts w:ascii="Bookman Old Style" w:hAnsi="Bookman Old Style"/>
          <w:color w:val="222222"/>
          <w:shd w:val="clear" w:color="auto" w:fill="FFFFFF"/>
        </w:rPr>
        <w:t>, </w:t>
      </w:r>
      <w:r w:rsidRPr="007D0ED3">
        <w:rPr>
          <w:rFonts w:ascii="Bookman Old Style" w:hAnsi="Bookman Old Style"/>
          <w:i/>
          <w:iCs/>
          <w:color w:val="222222"/>
          <w:shd w:val="clear" w:color="auto" w:fill="FFFFFF"/>
        </w:rPr>
        <w:t>10</w:t>
      </w:r>
      <w:r w:rsidRPr="007D0ED3">
        <w:rPr>
          <w:rFonts w:ascii="Bookman Old Style" w:hAnsi="Bookman Old Style"/>
          <w:color w:val="222222"/>
          <w:shd w:val="clear" w:color="auto" w:fill="FFFFFF"/>
        </w:rPr>
        <w:t>(2), 87-105.</w:t>
      </w:r>
    </w:p>
    <w:p w14:paraId="6D09340E" w14:textId="77777777" w:rsidR="006A1CF4" w:rsidRPr="007D0ED3" w:rsidRDefault="006A1CF4" w:rsidP="006A1CF4">
      <w:pPr>
        <w:ind w:left="720" w:hanging="720"/>
        <w:jc w:val="both"/>
        <w:rPr>
          <w:rFonts w:ascii="Bookman Old Style" w:hAnsi="Bookman Old Style"/>
          <w:shd w:val="clear" w:color="auto" w:fill="FFFFFF"/>
          <w:lang w:val="en"/>
        </w:rPr>
      </w:pPr>
      <w:r w:rsidRPr="007D0ED3">
        <w:rPr>
          <w:rFonts w:ascii="Bookman Old Style" w:hAnsi="Bookman Old Style"/>
          <w:shd w:val="clear" w:color="auto" w:fill="FFFFFF"/>
          <w:lang w:val="en"/>
        </w:rPr>
        <w:t xml:space="preserve">Guerin, R. J., &amp; Toland, M. D. (2020). An application of a modified theory of planned behavior model to investigate adolescents’ job safety knowledge, norms, attitude and intention to enact workplace safety and health skills. Journal of safety research, 72, 189-198. </w:t>
      </w:r>
    </w:p>
    <w:p w14:paraId="151EED7B" w14:textId="77777777" w:rsidR="006A1CF4" w:rsidRPr="007D0ED3" w:rsidRDefault="006A1CF4" w:rsidP="006A1CF4">
      <w:pPr>
        <w:ind w:left="720" w:hanging="720"/>
        <w:jc w:val="both"/>
        <w:rPr>
          <w:rFonts w:ascii="Bookman Old Style" w:hAnsi="Bookman Old Style"/>
          <w:shd w:val="clear" w:color="auto" w:fill="FFFFFF"/>
          <w:lang w:val="en"/>
        </w:rPr>
      </w:pPr>
      <w:r w:rsidRPr="007D0ED3">
        <w:rPr>
          <w:rFonts w:ascii="Bookman Old Style" w:hAnsi="Bookman Old Style"/>
          <w:color w:val="222222"/>
          <w:shd w:val="clear" w:color="auto" w:fill="FFFFFF"/>
        </w:rPr>
        <w:t>Hendrawan, A. (2020). Program Kesehatan dan Keselamatan Kerja di Atas Kapal. </w:t>
      </w:r>
      <w:r w:rsidRPr="007D0ED3">
        <w:rPr>
          <w:rFonts w:ascii="Bookman Old Style" w:hAnsi="Bookman Old Style"/>
          <w:i/>
          <w:iCs/>
          <w:color w:val="222222"/>
          <w:shd w:val="clear" w:color="auto" w:fill="FFFFFF"/>
        </w:rPr>
        <w:t>Jurnal Sains Teknologi Transportasi Maritim</w:t>
      </w:r>
      <w:r w:rsidRPr="007D0ED3">
        <w:rPr>
          <w:rFonts w:ascii="Bookman Old Style" w:hAnsi="Bookman Old Style"/>
          <w:color w:val="222222"/>
          <w:shd w:val="clear" w:color="auto" w:fill="FFFFFF"/>
        </w:rPr>
        <w:t>, </w:t>
      </w:r>
      <w:r w:rsidRPr="007D0ED3">
        <w:rPr>
          <w:rFonts w:ascii="Bookman Old Style" w:hAnsi="Bookman Old Style"/>
          <w:i/>
          <w:iCs/>
          <w:color w:val="222222"/>
          <w:shd w:val="clear" w:color="auto" w:fill="FFFFFF"/>
        </w:rPr>
        <w:t>2</w:t>
      </w:r>
      <w:r w:rsidRPr="007D0ED3">
        <w:rPr>
          <w:rFonts w:ascii="Bookman Old Style" w:hAnsi="Bookman Old Style"/>
          <w:color w:val="222222"/>
          <w:shd w:val="clear" w:color="auto" w:fill="FFFFFF"/>
        </w:rPr>
        <w:t>(1), 1-10</w:t>
      </w:r>
      <w:r w:rsidRPr="007D0ED3">
        <w:rPr>
          <w:rFonts w:ascii="Bookman Old Style" w:hAnsi="Bookman Old Style"/>
          <w:shd w:val="clear" w:color="auto" w:fill="FFFFFF"/>
          <w:lang w:val="en"/>
        </w:rPr>
        <w:t>.</w:t>
      </w:r>
    </w:p>
    <w:p w14:paraId="5E894CD7" w14:textId="77777777" w:rsidR="006A1CF4" w:rsidRPr="007D0ED3" w:rsidRDefault="006A1CF4" w:rsidP="006A1CF4">
      <w:pPr>
        <w:ind w:left="720" w:hanging="720"/>
        <w:jc w:val="both"/>
        <w:rPr>
          <w:rFonts w:ascii="Bookman Old Style" w:hAnsi="Bookman Old Style"/>
          <w:shd w:val="clear" w:color="auto" w:fill="FFFFFF"/>
          <w:lang w:val="en"/>
        </w:rPr>
      </w:pPr>
      <w:r w:rsidRPr="007D0ED3">
        <w:rPr>
          <w:rFonts w:ascii="Bookman Old Style" w:hAnsi="Bookman Old Style"/>
          <w:color w:val="222222"/>
          <w:shd w:val="clear" w:color="auto" w:fill="FFFFFF"/>
        </w:rPr>
        <w:t>Hendrawan, A. K., &amp; Hendrawan, A. (2020). Gambaran Tingkat Pengetahuan Nelayan tentang Kesehatan dan Keselamatan Kerja. </w:t>
      </w:r>
      <w:r w:rsidRPr="007D0ED3">
        <w:rPr>
          <w:rFonts w:ascii="Bookman Old Style" w:hAnsi="Bookman Old Style"/>
          <w:i/>
          <w:iCs/>
          <w:color w:val="222222"/>
          <w:shd w:val="clear" w:color="auto" w:fill="FFFFFF"/>
        </w:rPr>
        <w:t>Saintara: Jurnal Ilmiah Ilmu-Ilmu Maritim</w:t>
      </w:r>
      <w:r w:rsidRPr="007D0ED3">
        <w:rPr>
          <w:rFonts w:ascii="Bookman Old Style" w:hAnsi="Bookman Old Style"/>
          <w:color w:val="222222"/>
          <w:shd w:val="clear" w:color="auto" w:fill="FFFFFF"/>
        </w:rPr>
        <w:t>, </w:t>
      </w:r>
      <w:r w:rsidRPr="007D0ED3">
        <w:rPr>
          <w:rFonts w:ascii="Bookman Old Style" w:hAnsi="Bookman Old Style"/>
          <w:i/>
          <w:iCs/>
          <w:color w:val="222222"/>
          <w:shd w:val="clear" w:color="auto" w:fill="FFFFFF"/>
        </w:rPr>
        <w:t>5</w:t>
      </w:r>
      <w:r w:rsidRPr="007D0ED3">
        <w:rPr>
          <w:rFonts w:ascii="Bookman Old Style" w:hAnsi="Bookman Old Style"/>
          <w:color w:val="222222"/>
          <w:shd w:val="clear" w:color="auto" w:fill="FFFFFF"/>
        </w:rPr>
        <w:t>(1), 26-32.</w:t>
      </w:r>
    </w:p>
    <w:p w14:paraId="5455C70B" w14:textId="77777777" w:rsidR="006A1CF4" w:rsidRPr="007D0ED3" w:rsidRDefault="006A1CF4" w:rsidP="006A1CF4">
      <w:pPr>
        <w:ind w:left="720" w:hanging="720"/>
        <w:jc w:val="both"/>
        <w:rPr>
          <w:rFonts w:ascii="Bookman Old Style" w:hAnsi="Bookman Old Style"/>
          <w:shd w:val="clear" w:color="auto" w:fill="FFFFFF"/>
          <w:lang w:val="en"/>
        </w:rPr>
      </w:pPr>
      <w:r w:rsidRPr="007D0ED3">
        <w:rPr>
          <w:rFonts w:ascii="Bookman Old Style" w:hAnsi="Bookman Old Style"/>
          <w:color w:val="222222"/>
          <w:shd w:val="clear" w:color="auto" w:fill="FFFFFF"/>
        </w:rPr>
        <w:t>Hendrawan, J., &amp; Febriyanto, K. (2021). Hubungan Karakteristik Individu dengan Kejadian Kecelakaan Kerja pada Penyelam Tradisional di Pulau Derawan. </w:t>
      </w:r>
      <w:r w:rsidRPr="007D0ED3">
        <w:rPr>
          <w:rFonts w:ascii="Bookman Old Style" w:hAnsi="Bookman Old Style"/>
          <w:i/>
          <w:iCs/>
          <w:color w:val="222222"/>
          <w:shd w:val="clear" w:color="auto" w:fill="FFFFFF"/>
        </w:rPr>
        <w:t>Borneo Studies and Research</w:t>
      </w:r>
      <w:r w:rsidRPr="007D0ED3">
        <w:rPr>
          <w:rFonts w:ascii="Bookman Old Style" w:hAnsi="Bookman Old Style"/>
          <w:color w:val="222222"/>
          <w:shd w:val="clear" w:color="auto" w:fill="FFFFFF"/>
        </w:rPr>
        <w:t>, </w:t>
      </w:r>
      <w:r w:rsidRPr="007D0ED3">
        <w:rPr>
          <w:rFonts w:ascii="Bookman Old Style" w:hAnsi="Bookman Old Style"/>
          <w:i/>
          <w:iCs/>
          <w:color w:val="222222"/>
          <w:shd w:val="clear" w:color="auto" w:fill="FFFFFF"/>
        </w:rPr>
        <w:t>2</w:t>
      </w:r>
      <w:r w:rsidRPr="007D0ED3">
        <w:rPr>
          <w:rFonts w:ascii="Bookman Old Style" w:hAnsi="Bookman Old Style"/>
          <w:color w:val="222222"/>
          <w:shd w:val="clear" w:color="auto" w:fill="FFFFFF"/>
        </w:rPr>
        <w:t>(3), 2045-2051.</w:t>
      </w:r>
    </w:p>
    <w:p w14:paraId="79C1E342" w14:textId="77777777" w:rsidR="006A1CF4" w:rsidRPr="007D0ED3" w:rsidRDefault="006A1CF4" w:rsidP="006A1CF4">
      <w:pPr>
        <w:ind w:left="720" w:hanging="720"/>
        <w:jc w:val="both"/>
        <w:rPr>
          <w:rFonts w:ascii="Bookman Old Style" w:hAnsi="Bookman Old Style"/>
          <w:shd w:val="clear" w:color="auto" w:fill="FFFFFF"/>
          <w:lang w:val="en"/>
        </w:rPr>
      </w:pPr>
      <w:r w:rsidRPr="007D0ED3">
        <w:rPr>
          <w:rFonts w:ascii="Bookman Old Style" w:hAnsi="Bookman Old Style"/>
          <w:color w:val="222222"/>
          <w:shd w:val="clear" w:color="auto" w:fill="FFFFFF"/>
        </w:rPr>
        <w:t>Imron, M., Nurkayah, R., &amp; Purwangka, F. (2017). Pengetahuan dan keterampilan nelayan tentang keselamatan kerja di ppp muncar, Banyuwangi. </w:t>
      </w:r>
      <w:r w:rsidRPr="007D0ED3">
        <w:rPr>
          <w:rFonts w:ascii="Bookman Old Style" w:hAnsi="Bookman Old Style"/>
          <w:i/>
          <w:iCs/>
          <w:color w:val="222222"/>
          <w:shd w:val="clear" w:color="auto" w:fill="FFFFFF"/>
        </w:rPr>
        <w:t>ALBACORE Jurnal Penelitian Perikanan Laut</w:t>
      </w:r>
      <w:r w:rsidRPr="007D0ED3">
        <w:rPr>
          <w:rFonts w:ascii="Bookman Old Style" w:hAnsi="Bookman Old Style"/>
          <w:color w:val="222222"/>
          <w:shd w:val="clear" w:color="auto" w:fill="FFFFFF"/>
        </w:rPr>
        <w:t>, </w:t>
      </w:r>
      <w:r w:rsidRPr="007D0ED3">
        <w:rPr>
          <w:rFonts w:ascii="Bookman Old Style" w:hAnsi="Bookman Old Style"/>
          <w:i/>
          <w:iCs/>
          <w:color w:val="222222"/>
          <w:shd w:val="clear" w:color="auto" w:fill="FFFFFF"/>
        </w:rPr>
        <w:t>1</w:t>
      </w:r>
      <w:r w:rsidRPr="007D0ED3">
        <w:rPr>
          <w:rFonts w:ascii="Bookman Old Style" w:hAnsi="Bookman Old Style"/>
          <w:color w:val="222222"/>
          <w:shd w:val="clear" w:color="auto" w:fill="FFFFFF"/>
        </w:rPr>
        <w:t>(1), 99-109.</w:t>
      </w:r>
    </w:p>
    <w:p w14:paraId="1E385B42" w14:textId="77777777" w:rsidR="006A1CF4" w:rsidRPr="007D0ED3" w:rsidRDefault="006A1CF4" w:rsidP="006A1CF4">
      <w:pPr>
        <w:ind w:left="720" w:hanging="720"/>
        <w:jc w:val="both"/>
        <w:rPr>
          <w:rFonts w:ascii="Bookman Old Style" w:hAnsi="Bookman Old Style"/>
          <w:shd w:val="clear" w:color="auto" w:fill="FFFFFF"/>
          <w:lang w:val="en"/>
        </w:rPr>
      </w:pPr>
      <w:r w:rsidRPr="007D0ED3">
        <w:rPr>
          <w:rFonts w:ascii="Bookman Old Style" w:hAnsi="Bookman Old Style"/>
          <w:color w:val="222222"/>
          <w:shd w:val="clear" w:color="auto" w:fill="FFFFFF"/>
        </w:rPr>
        <w:t>Jawawi, I. (2008). </w:t>
      </w:r>
      <w:r w:rsidRPr="007D0ED3">
        <w:rPr>
          <w:rFonts w:ascii="Bookman Old Style" w:hAnsi="Bookman Old Style"/>
          <w:i/>
          <w:iCs/>
          <w:color w:val="222222"/>
          <w:shd w:val="clear" w:color="auto" w:fill="FFFFFF"/>
        </w:rPr>
        <w:t>Beberapa Faktor Resiko Yang Berhubungan Dengan Tingkat Kecelakaan Kerja Di Pt Hok Tong Pontianak (Pabrik Crum Rubber)</w:t>
      </w:r>
      <w:r w:rsidRPr="007D0ED3">
        <w:rPr>
          <w:rFonts w:ascii="Bookman Old Style" w:hAnsi="Bookman Old Style"/>
          <w:color w:val="222222"/>
          <w:shd w:val="clear" w:color="auto" w:fill="FFFFFF"/>
        </w:rPr>
        <w:t> (Doctoral dissertation, Diponegoro University).</w:t>
      </w:r>
    </w:p>
    <w:p w14:paraId="7311A540" w14:textId="77777777" w:rsidR="006A1CF4" w:rsidRPr="007D0ED3" w:rsidRDefault="006A1CF4" w:rsidP="006A1CF4">
      <w:pPr>
        <w:ind w:left="720" w:hanging="720"/>
        <w:jc w:val="both"/>
        <w:rPr>
          <w:rFonts w:ascii="Bookman Old Style" w:hAnsi="Bookman Old Style"/>
          <w:shd w:val="clear" w:color="auto" w:fill="FFFFFF"/>
          <w:lang w:val="en"/>
        </w:rPr>
      </w:pPr>
      <w:r w:rsidRPr="007D0ED3">
        <w:rPr>
          <w:rFonts w:ascii="Bookman Old Style" w:hAnsi="Bookman Old Style"/>
          <w:color w:val="222222"/>
          <w:shd w:val="clear" w:color="auto" w:fill="FFFFFF"/>
        </w:rPr>
        <w:t>Lestari, P. W., &amp; Lestari, N. P. (2018). Supervision of Unsafe Act on Formwork Workers at Project “X” Bekasi City. </w:t>
      </w:r>
      <w:r w:rsidRPr="007D0ED3">
        <w:rPr>
          <w:rFonts w:ascii="Bookman Old Style" w:hAnsi="Bookman Old Style"/>
          <w:i/>
          <w:iCs/>
          <w:color w:val="222222"/>
          <w:shd w:val="clear" w:color="auto" w:fill="FFFFFF"/>
        </w:rPr>
        <w:t>J Kesehat Masy</w:t>
      </w:r>
      <w:r w:rsidRPr="007D0ED3">
        <w:rPr>
          <w:rFonts w:ascii="Bookman Old Style" w:hAnsi="Bookman Old Style"/>
          <w:color w:val="222222"/>
          <w:shd w:val="clear" w:color="auto" w:fill="FFFFFF"/>
        </w:rPr>
        <w:t>, </w:t>
      </w:r>
      <w:r w:rsidRPr="007D0ED3">
        <w:rPr>
          <w:rFonts w:ascii="Bookman Old Style" w:hAnsi="Bookman Old Style"/>
          <w:i/>
          <w:iCs/>
          <w:color w:val="222222"/>
          <w:shd w:val="clear" w:color="auto" w:fill="FFFFFF"/>
        </w:rPr>
        <w:t>14</w:t>
      </w:r>
      <w:r w:rsidRPr="007D0ED3">
        <w:rPr>
          <w:rFonts w:ascii="Bookman Old Style" w:hAnsi="Bookman Old Style"/>
          <w:color w:val="222222"/>
          <w:shd w:val="clear" w:color="auto" w:fill="FFFFFF"/>
        </w:rPr>
        <w:t>(2), 214-22.</w:t>
      </w:r>
    </w:p>
    <w:p w14:paraId="06FD83E3" w14:textId="77777777" w:rsidR="006A1CF4" w:rsidRPr="007D0ED3" w:rsidRDefault="006A1CF4" w:rsidP="006A1CF4">
      <w:pPr>
        <w:ind w:left="720" w:hanging="720"/>
        <w:jc w:val="both"/>
        <w:rPr>
          <w:rFonts w:ascii="Bookman Old Style" w:hAnsi="Bookman Old Style"/>
          <w:shd w:val="clear" w:color="auto" w:fill="FFFFFF"/>
          <w:lang w:val="en"/>
        </w:rPr>
      </w:pPr>
      <w:r w:rsidRPr="007D0ED3">
        <w:rPr>
          <w:rFonts w:ascii="Bookman Old Style" w:hAnsi="Bookman Old Style"/>
          <w:color w:val="222222"/>
          <w:shd w:val="clear" w:color="auto" w:fill="FFFFFF"/>
        </w:rPr>
        <w:t>Mahfirah’eni, R., &amp; Suhardi, B. Correlation Overview between Knowledge and Attitudes towards Occupational Safety and Health (K3) with Occupational Accidents.</w:t>
      </w:r>
    </w:p>
    <w:p w14:paraId="46B943DA" w14:textId="77777777" w:rsidR="006A1CF4" w:rsidRPr="007D0ED3" w:rsidRDefault="006A1CF4" w:rsidP="006A1CF4">
      <w:pPr>
        <w:ind w:left="720" w:hanging="720"/>
        <w:jc w:val="both"/>
        <w:rPr>
          <w:rFonts w:ascii="Bookman Old Style" w:hAnsi="Bookman Old Style"/>
          <w:shd w:val="clear" w:color="auto" w:fill="FFFFFF"/>
          <w:lang w:val="en"/>
        </w:rPr>
      </w:pPr>
      <w:r w:rsidRPr="007D0ED3">
        <w:rPr>
          <w:rFonts w:ascii="Bookman Old Style" w:hAnsi="Bookman Old Style"/>
          <w:color w:val="222222"/>
          <w:shd w:val="clear" w:color="auto" w:fill="FFFFFF"/>
        </w:rPr>
        <w:t>Melinda, O. (2023). </w:t>
      </w:r>
      <w:r w:rsidRPr="007D0ED3">
        <w:rPr>
          <w:rFonts w:ascii="Bookman Old Style" w:hAnsi="Bookman Old Style"/>
          <w:i/>
          <w:iCs/>
          <w:color w:val="222222"/>
          <w:shd w:val="clear" w:color="auto" w:fill="FFFFFF"/>
        </w:rPr>
        <w:t>Hubungan Promosi Keselamatan dan Kesehatan Kerja Dengan Penggunaan Alat Pelindung Diri pada Pekerja Bagian Pengolahan di PTPN VI Jambi Unit Pabrik Kelapa Sawit Bunut</w:t>
      </w:r>
      <w:r w:rsidRPr="007D0ED3">
        <w:rPr>
          <w:rFonts w:ascii="Bookman Old Style" w:hAnsi="Bookman Old Style"/>
          <w:color w:val="222222"/>
          <w:shd w:val="clear" w:color="auto" w:fill="FFFFFF"/>
        </w:rPr>
        <w:t> (Doctoral Dissertation, Universitas Jambi).</w:t>
      </w:r>
    </w:p>
    <w:p w14:paraId="4C6CD85D" w14:textId="77777777" w:rsidR="006A1CF4" w:rsidRPr="007D0ED3" w:rsidRDefault="006A1CF4" w:rsidP="006A1CF4">
      <w:pPr>
        <w:ind w:left="720" w:hanging="720"/>
        <w:jc w:val="both"/>
        <w:rPr>
          <w:rFonts w:ascii="Bookman Old Style" w:hAnsi="Bookman Old Style"/>
        </w:rPr>
      </w:pPr>
      <w:r w:rsidRPr="007D0ED3">
        <w:rPr>
          <w:rFonts w:ascii="Bookman Old Style" w:hAnsi="Bookman Old Style"/>
          <w:color w:val="222222"/>
          <w:shd w:val="clear" w:color="auto" w:fill="FFFFFF"/>
        </w:rPr>
        <w:t>Munandar, A. S. (2001). Psikologi Industri dan Organisasi. Universitas Indonesia.</w:t>
      </w:r>
    </w:p>
    <w:p w14:paraId="06B53D48" w14:textId="77777777" w:rsidR="006A1CF4" w:rsidRPr="007D0ED3" w:rsidRDefault="006A1CF4" w:rsidP="006A1CF4">
      <w:pPr>
        <w:ind w:left="720" w:hanging="720"/>
        <w:jc w:val="both"/>
        <w:rPr>
          <w:rFonts w:ascii="Bookman Old Style" w:hAnsi="Bookman Old Style"/>
          <w:shd w:val="clear" w:color="auto" w:fill="FFFFFF"/>
          <w:lang w:val="en"/>
        </w:rPr>
      </w:pPr>
      <w:r w:rsidRPr="007D0ED3">
        <w:rPr>
          <w:rFonts w:ascii="Bookman Old Style" w:hAnsi="Bookman Old Style"/>
          <w:color w:val="222222"/>
          <w:shd w:val="clear" w:color="auto" w:fill="FFFFFF"/>
        </w:rPr>
        <w:t>Nedved, M., &amp; Imamkhasani, S. (1991). Dasar-dasar Keselamatan Kerja bidang Kimia dan Pengendalian bahaya besar. </w:t>
      </w:r>
      <w:r w:rsidRPr="007D0ED3">
        <w:rPr>
          <w:rFonts w:ascii="Bookman Old Style" w:hAnsi="Bookman Old Style"/>
          <w:i/>
          <w:iCs/>
          <w:color w:val="222222"/>
          <w:shd w:val="clear" w:color="auto" w:fill="FFFFFF"/>
        </w:rPr>
        <w:t>Jakarta: ILO</w:t>
      </w:r>
      <w:r w:rsidRPr="007D0ED3">
        <w:rPr>
          <w:rFonts w:ascii="Bookman Old Style" w:hAnsi="Bookman Old Style"/>
          <w:color w:val="222222"/>
          <w:shd w:val="clear" w:color="auto" w:fill="FFFFFF"/>
        </w:rPr>
        <w:t>.</w:t>
      </w:r>
    </w:p>
    <w:p w14:paraId="71FCB04C" w14:textId="77777777" w:rsidR="006A1CF4" w:rsidRPr="007D0ED3" w:rsidRDefault="006A1CF4" w:rsidP="006A1CF4">
      <w:pPr>
        <w:ind w:left="720" w:hanging="720"/>
        <w:jc w:val="both"/>
        <w:rPr>
          <w:rFonts w:ascii="Bookman Old Style" w:hAnsi="Bookman Old Style"/>
          <w:shd w:val="clear" w:color="auto" w:fill="FFFFFF"/>
          <w:lang w:val="en"/>
        </w:rPr>
      </w:pPr>
      <w:r w:rsidRPr="007D0ED3">
        <w:rPr>
          <w:rFonts w:ascii="Bookman Old Style" w:hAnsi="Bookman Old Style"/>
          <w:color w:val="222222"/>
          <w:shd w:val="clear" w:color="auto" w:fill="FFFFFF"/>
        </w:rPr>
        <w:t>Ningsih, S., &amp; Febriyanto, K. (2021). Hubungan Pengetahuan dengan Kejadian Kecelakaan Kerja pada Penyelam Tradisional di Pulau Derawan. </w:t>
      </w:r>
      <w:r w:rsidRPr="007D0ED3">
        <w:rPr>
          <w:rFonts w:ascii="Bookman Old Style" w:hAnsi="Bookman Old Style"/>
          <w:i/>
          <w:iCs/>
          <w:color w:val="222222"/>
          <w:shd w:val="clear" w:color="auto" w:fill="FFFFFF"/>
        </w:rPr>
        <w:t>Borneo Studies and Research</w:t>
      </w:r>
      <w:r w:rsidRPr="007D0ED3">
        <w:rPr>
          <w:rFonts w:ascii="Bookman Old Style" w:hAnsi="Bookman Old Style"/>
          <w:color w:val="222222"/>
          <w:shd w:val="clear" w:color="auto" w:fill="FFFFFF"/>
        </w:rPr>
        <w:t>, </w:t>
      </w:r>
      <w:r w:rsidRPr="007D0ED3">
        <w:rPr>
          <w:rFonts w:ascii="Bookman Old Style" w:hAnsi="Bookman Old Style"/>
          <w:i/>
          <w:iCs/>
          <w:color w:val="222222"/>
          <w:shd w:val="clear" w:color="auto" w:fill="FFFFFF"/>
        </w:rPr>
        <w:t>2</w:t>
      </w:r>
      <w:r w:rsidRPr="007D0ED3">
        <w:rPr>
          <w:rFonts w:ascii="Bookman Old Style" w:hAnsi="Bookman Old Style"/>
          <w:color w:val="222222"/>
          <w:shd w:val="clear" w:color="auto" w:fill="FFFFFF"/>
        </w:rPr>
        <w:t>(3), 1892-1899.</w:t>
      </w:r>
    </w:p>
    <w:p w14:paraId="060435D8" w14:textId="77777777" w:rsidR="006A1CF4" w:rsidRPr="007D0ED3" w:rsidRDefault="006A1CF4" w:rsidP="006A1CF4">
      <w:pPr>
        <w:ind w:left="720" w:hanging="720"/>
        <w:jc w:val="both"/>
        <w:rPr>
          <w:rFonts w:ascii="Bookman Old Style" w:hAnsi="Bookman Old Style"/>
          <w:shd w:val="clear" w:color="auto" w:fill="FFFFFF"/>
          <w:lang w:val="en"/>
        </w:rPr>
      </w:pPr>
      <w:r w:rsidRPr="007D0ED3">
        <w:rPr>
          <w:rFonts w:ascii="Bookman Old Style" w:hAnsi="Bookman Old Style"/>
          <w:color w:val="222222"/>
          <w:shd w:val="clear" w:color="auto" w:fill="FFFFFF"/>
        </w:rPr>
        <w:t>Notoatmodjo, S. (2014). IPKJRC (2015). Ilmu Perilaku Kesehatan. Jakarta: Rineka Cipta. </w:t>
      </w:r>
      <w:r w:rsidRPr="007D0ED3">
        <w:rPr>
          <w:rFonts w:ascii="Bookman Old Style" w:hAnsi="Bookman Old Style"/>
          <w:i/>
          <w:iCs/>
          <w:color w:val="222222"/>
          <w:shd w:val="clear" w:color="auto" w:fill="FFFFFF"/>
        </w:rPr>
        <w:t>Biomass Chem Eng</w:t>
      </w:r>
      <w:r w:rsidRPr="007D0ED3">
        <w:rPr>
          <w:rFonts w:ascii="Bookman Old Style" w:hAnsi="Bookman Old Style"/>
          <w:color w:val="222222"/>
          <w:shd w:val="clear" w:color="auto" w:fill="FFFFFF"/>
        </w:rPr>
        <w:t>, </w:t>
      </w:r>
      <w:r w:rsidRPr="007D0ED3">
        <w:rPr>
          <w:rFonts w:ascii="Bookman Old Style" w:hAnsi="Bookman Old Style"/>
          <w:i/>
          <w:iCs/>
          <w:color w:val="222222"/>
          <w:shd w:val="clear" w:color="auto" w:fill="FFFFFF"/>
        </w:rPr>
        <w:t>49</w:t>
      </w:r>
      <w:r w:rsidRPr="007D0ED3">
        <w:rPr>
          <w:rFonts w:ascii="Bookman Old Style" w:hAnsi="Bookman Old Style"/>
          <w:color w:val="222222"/>
          <w:shd w:val="clear" w:color="auto" w:fill="FFFFFF"/>
        </w:rPr>
        <w:t>(23-6).</w:t>
      </w:r>
    </w:p>
    <w:p w14:paraId="6A92580A" w14:textId="77777777" w:rsidR="006A1CF4" w:rsidRPr="007D0ED3" w:rsidRDefault="006A1CF4" w:rsidP="006A1CF4">
      <w:pPr>
        <w:ind w:left="720" w:hanging="720"/>
        <w:jc w:val="both"/>
        <w:rPr>
          <w:rFonts w:ascii="Bookman Old Style" w:hAnsi="Bookman Old Style"/>
          <w:shd w:val="clear" w:color="auto" w:fill="FFFFFF"/>
          <w:lang w:val="en"/>
        </w:rPr>
      </w:pPr>
      <w:r w:rsidRPr="007D0ED3">
        <w:rPr>
          <w:rFonts w:ascii="Bookman Old Style" w:hAnsi="Bookman Old Style"/>
          <w:color w:val="222222"/>
          <w:shd w:val="clear" w:color="auto" w:fill="FFFFFF"/>
        </w:rPr>
        <w:t>Pertiwi, W. E., &amp; Widyanti, R. (2021). Analisis Determinan Kecelakaan Kerja Ringan pada Pekerja Industri di Bagian Operator dan Maintenance. </w:t>
      </w:r>
      <w:r w:rsidRPr="007D0ED3">
        <w:rPr>
          <w:rFonts w:ascii="Bookman Old Style" w:hAnsi="Bookman Old Style"/>
          <w:i/>
          <w:iCs/>
          <w:color w:val="222222"/>
          <w:shd w:val="clear" w:color="auto" w:fill="FFFFFF"/>
        </w:rPr>
        <w:t>Jurnal Ilmiah Kesehatan</w:t>
      </w:r>
      <w:r w:rsidRPr="007D0ED3">
        <w:rPr>
          <w:rFonts w:ascii="Bookman Old Style" w:hAnsi="Bookman Old Style"/>
          <w:color w:val="222222"/>
          <w:shd w:val="clear" w:color="auto" w:fill="FFFFFF"/>
        </w:rPr>
        <w:t>, </w:t>
      </w:r>
      <w:r w:rsidRPr="007D0ED3">
        <w:rPr>
          <w:rFonts w:ascii="Bookman Old Style" w:hAnsi="Bookman Old Style"/>
          <w:i/>
          <w:iCs/>
          <w:color w:val="222222"/>
          <w:shd w:val="clear" w:color="auto" w:fill="FFFFFF"/>
        </w:rPr>
        <w:t>20</w:t>
      </w:r>
      <w:r w:rsidRPr="007D0ED3">
        <w:rPr>
          <w:rFonts w:ascii="Bookman Old Style" w:hAnsi="Bookman Old Style"/>
          <w:color w:val="222222"/>
          <w:shd w:val="clear" w:color="auto" w:fill="FFFFFF"/>
        </w:rPr>
        <w:t>(2), 58-65.</w:t>
      </w:r>
    </w:p>
    <w:p w14:paraId="0B4856CC" w14:textId="77777777" w:rsidR="006A1CF4" w:rsidRPr="007D0ED3" w:rsidRDefault="006A1CF4" w:rsidP="006A1CF4">
      <w:pPr>
        <w:ind w:left="720" w:hanging="720"/>
        <w:jc w:val="both"/>
        <w:rPr>
          <w:rFonts w:ascii="Bookman Old Style" w:hAnsi="Bookman Old Style"/>
          <w:shd w:val="clear" w:color="auto" w:fill="FFFFFF"/>
          <w:lang w:val="en"/>
        </w:rPr>
      </w:pPr>
      <w:r w:rsidRPr="007D0ED3">
        <w:rPr>
          <w:rFonts w:ascii="Bookman Old Style" w:hAnsi="Bookman Old Style"/>
          <w:color w:val="222222"/>
          <w:shd w:val="clear" w:color="auto" w:fill="FFFFFF"/>
        </w:rPr>
        <w:lastRenderedPageBreak/>
        <w:t>Pratama, R. B., Amiruddin, R., &amp; Gaus, S. (2019). Determinants of Work Accidents in Traditional Divers in the Wakatobi Tourism Area of Southeast Sulawesi. </w:t>
      </w:r>
      <w:r w:rsidRPr="007D0ED3">
        <w:rPr>
          <w:rFonts w:ascii="Bookman Old Style" w:hAnsi="Bookman Old Style"/>
          <w:i/>
          <w:iCs/>
          <w:color w:val="222222"/>
          <w:shd w:val="clear" w:color="auto" w:fill="FFFFFF"/>
        </w:rPr>
        <w:t>International Journal of Science and Healthcare Research</w:t>
      </w:r>
      <w:r w:rsidRPr="007D0ED3">
        <w:rPr>
          <w:rFonts w:ascii="Bookman Old Style" w:hAnsi="Bookman Old Style"/>
          <w:color w:val="222222"/>
          <w:shd w:val="clear" w:color="auto" w:fill="FFFFFF"/>
        </w:rPr>
        <w:t>, </w:t>
      </w:r>
      <w:r w:rsidRPr="007D0ED3">
        <w:rPr>
          <w:rFonts w:ascii="Bookman Old Style" w:hAnsi="Bookman Old Style"/>
          <w:i/>
          <w:iCs/>
          <w:color w:val="222222"/>
          <w:shd w:val="clear" w:color="auto" w:fill="FFFFFF"/>
        </w:rPr>
        <w:t>4</w:t>
      </w:r>
      <w:r w:rsidRPr="007D0ED3">
        <w:rPr>
          <w:rFonts w:ascii="Bookman Old Style" w:hAnsi="Bookman Old Style"/>
          <w:color w:val="222222"/>
          <w:shd w:val="clear" w:color="auto" w:fill="FFFFFF"/>
        </w:rPr>
        <w:t>(4), 218-226.</w:t>
      </w:r>
    </w:p>
    <w:p w14:paraId="71367772" w14:textId="77777777" w:rsidR="006A1CF4" w:rsidRPr="007D0ED3" w:rsidRDefault="006A1CF4" w:rsidP="006A1CF4">
      <w:pPr>
        <w:ind w:left="720" w:hanging="720"/>
        <w:jc w:val="both"/>
        <w:rPr>
          <w:rFonts w:ascii="Bookman Old Style" w:hAnsi="Bookman Old Style"/>
          <w:shd w:val="clear" w:color="auto" w:fill="FFFFFF"/>
          <w:lang w:val="en"/>
        </w:rPr>
      </w:pPr>
      <w:r w:rsidRPr="007D0ED3">
        <w:rPr>
          <w:rFonts w:ascii="Bookman Old Style" w:hAnsi="Bookman Old Style"/>
          <w:color w:val="222222"/>
          <w:shd w:val="clear" w:color="auto" w:fill="FFFFFF"/>
        </w:rPr>
        <w:t>Putri, D. N., &amp; Lestari, F. (2023). Analisis Penyebab Kecelakaan Kerja Pada Pekerja di Proyek Konstruksi: Literature Review. </w:t>
      </w:r>
      <w:r w:rsidRPr="007D0ED3">
        <w:rPr>
          <w:rFonts w:ascii="Bookman Old Style" w:hAnsi="Bookman Old Style"/>
          <w:i/>
          <w:iCs/>
          <w:color w:val="222222"/>
          <w:shd w:val="clear" w:color="auto" w:fill="FFFFFF"/>
        </w:rPr>
        <w:t>Prepotif: Jurnal Kesehatan Masyarakat</w:t>
      </w:r>
      <w:r w:rsidRPr="007D0ED3">
        <w:rPr>
          <w:rFonts w:ascii="Bookman Old Style" w:hAnsi="Bookman Old Style"/>
          <w:color w:val="222222"/>
          <w:shd w:val="clear" w:color="auto" w:fill="FFFFFF"/>
        </w:rPr>
        <w:t>, </w:t>
      </w:r>
      <w:r w:rsidRPr="007D0ED3">
        <w:rPr>
          <w:rFonts w:ascii="Bookman Old Style" w:hAnsi="Bookman Old Style"/>
          <w:i/>
          <w:iCs/>
          <w:color w:val="222222"/>
          <w:shd w:val="clear" w:color="auto" w:fill="FFFFFF"/>
        </w:rPr>
        <w:t>7</w:t>
      </w:r>
      <w:r w:rsidRPr="007D0ED3">
        <w:rPr>
          <w:rFonts w:ascii="Bookman Old Style" w:hAnsi="Bookman Old Style"/>
          <w:color w:val="222222"/>
          <w:shd w:val="clear" w:color="auto" w:fill="FFFFFF"/>
        </w:rPr>
        <w:t>(1), 444-460.</w:t>
      </w:r>
    </w:p>
    <w:p w14:paraId="5191381D" w14:textId="77777777" w:rsidR="006A1CF4" w:rsidRPr="007D0ED3" w:rsidRDefault="006A1CF4" w:rsidP="006A1CF4">
      <w:pPr>
        <w:ind w:left="720" w:hanging="720"/>
        <w:jc w:val="both"/>
        <w:rPr>
          <w:rFonts w:ascii="Bookman Old Style" w:hAnsi="Bookman Old Style"/>
          <w:shd w:val="clear" w:color="auto" w:fill="FFFFFF"/>
          <w:lang w:val="en"/>
        </w:rPr>
      </w:pPr>
      <w:r w:rsidRPr="007D0ED3">
        <w:rPr>
          <w:rFonts w:ascii="Bookman Old Style" w:hAnsi="Bookman Old Style"/>
          <w:color w:val="222222"/>
          <w:shd w:val="clear" w:color="auto" w:fill="FFFFFF"/>
        </w:rPr>
        <w:t>Putri, K. D. S., &amp; Denny, Y. (2014). Analisis faktor yang berhubungan dengan kepatuhan menggunakan alat pelindung diri. </w:t>
      </w:r>
      <w:r w:rsidRPr="007D0ED3">
        <w:rPr>
          <w:rFonts w:ascii="Bookman Old Style" w:hAnsi="Bookman Old Style"/>
          <w:i/>
          <w:iCs/>
          <w:color w:val="222222"/>
          <w:shd w:val="clear" w:color="auto" w:fill="FFFFFF"/>
        </w:rPr>
        <w:t>The Indonesian Journal of Occupational Safety, Health and Environment</w:t>
      </w:r>
      <w:r w:rsidRPr="007D0ED3">
        <w:rPr>
          <w:rFonts w:ascii="Bookman Old Style" w:hAnsi="Bookman Old Style"/>
          <w:color w:val="222222"/>
          <w:shd w:val="clear" w:color="auto" w:fill="FFFFFF"/>
        </w:rPr>
        <w:t>, </w:t>
      </w:r>
      <w:r w:rsidRPr="007D0ED3">
        <w:rPr>
          <w:rFonts w:ascii="Bookman Old Style" w:hAnsi="Bookman Old Style"/>
          <w:i/>
          <w:iCs/>
          <w:color w:val="222222"/>
          <w:shd w:val="clear" w:color="auto" w:fill="FFFFFF"/>
        </w:rPr>
        <w:t>1</w:t>
      </w:r>
      <w:r w:rsidRPr="007D0ED3">
        <w:rPr>
          <w:rFonts w:ascii="Bookman Old Style" w:hAnsi="Bookman Old Style"/>
          <w:color w:val="222222"/>
          <w:shd w:val="clear" w:color="auto" w:fill="FFFFFF"/>
        </w:rPr>
        <w:t>(1), 24-36.</w:t>
      </w:r>
    </w:p>
    <w:p w14:paraId="4B22995C" w14:textId="77777777" w:rsidR="006A1CF4" w:rsidRPr="007D0ED3" w:rsidRDefault="006A1CF4" w:rsidP="006A1CF4">
      <w:pPr>
        <w:ind w:left="720" w:hanging="720"/>
        <w:jc w:val="both"/>
        <w:rPr>
          <w:rFonts w:ascii="Bookman Old Style" w:hAnsi="Bookman Old Style"/>
          <w:shd w:val="clear" w:color="auto" w:fill="FFFFFF"/>
          <w:lang w:val="en"/>
        </w:rPr>
      </w:pPr>
      <w:r w:rsidRPr="007D0ED3">
        <w:rPr>
          <w:rFonts w:ascii="Bookman Old Style" w:hAnsi="Bookman Old Style"/>
          <w:color w:val="222222"/>
          <w:shd w:val="clear" w:color="auto" w:fill="FFFFFF"/>
        </w:rPr>
        <w:t>Rausch, T. M., &amp; Kopplin, C. S. (2021). Bridge the gap: Consumers’ purchase intention and behavior regarding sustainable clothing. </w:t>
      </w:r>
      <w:r w:rsidRPr="007D0ED3">
        <w:rPr>
          <w:rFonts w:ascii="Bookman Old Style" w:hAnsi="Bookman Old Style"/>
          <w:i/>
          <w:iCs/>
          <w:color w:val="222222"/>
          <w:shd w:val="clear" w:color="auto" w:fill="FFFFFF"/>
        </w:rPr>
        <w:t>Journal of Cleaner Production</w:t>
      </w:r>
      <w:r w:rsidRPr="007D0ED3">
        <w:rPr>
          <w:rFonts w:ascii="Bookman Old Style" w:hAnsi="Bookman Old Style"/>
          <w:color w:val="222222"/>
          <w:shd w:val="clear" w:color="auto" w:fill="FFFFFF"/>
        </w:rPr>
        <w:t>, </w:t>
      </w:r>
      <w:r w:rsidRPr="007D0ED3">
        <w:rPr>
          <w:rFonts w:ascii="Bookman Old Style" w:hAnsi="Bookman Old Style"/>
          <w:i/>
          <w:iCs/>
          <w:color w:val="222222"/>
          <w:shd w:val="clear" w:color="auto" w:fill="FFFFFF"/>
        </w:rPr>
        <w:t>278</w:t>
      </w:r>
      <w:r w:rsidRPr="007D0ED3">
        <w:rPr>
          <w:rFonts w:ascii="Bookman Old Style" w:hAnsi="Bookman Old Style"/>
          <w:color w:val="222222"/>
          <w:shd w:val="clear" w:color="auto" w:fill="FFFFFF"/>
        </w:rPr>
        <w:t>, 123882.</w:t>
      </w:r>
    </w:p>
    <w:p w14:paraId="09623CAF" w14:textId="4E5C2E0A" w:rsidR="006A1CF4" w:rsidRPr="007D0ED3" w:rsidRDefault="006A1CF4" w:rsidP="006A1CF4">
      <w:pPr>
        <w:ind w:left="720" w:hanging="720"/>
        <w:jc w:val="both"/>
        <w:rPr>
          <w:rFonts w:ascii="Bookman Old Style" w:hAnsi="Bookman Old Style"/>
          <w:shd w:val="clear" w:color="auto" w:fill="FFFFFF"/>
          <w:lang w:val="en"/>
        </w:rPr>
      </w:pPr>
      <w:r w:rsidRPr="007D0ED3">
        <w:rPr>
          <w:rFonts w:ascii="Bookman Old Style" w:hAnsi="Bookman Old Style"/>
          <w:color w:val="222222"/>
          <w:shd w:val="clear" w:color="auto" w:fill="FFFFFF"/>
        </w:rPr>
        <w:t>Ruky, A. S. (2002). </w:t>
      </w:r>
      <w:r w:rsidRPr="007D0ED3">
        <w:rPr>
          <w:rFonts w:ascii="Bookman Old Style" w:hAnsi="Bookman Old Style"/>
          <w:i/>
          <w:iCs/>
          <w:color w:val="222222"/>
          <w:shd w:val="clear" w:color="auto" w:fill="FFFFFF"/>
        </w:rPr>
        <w:t>Sistem Manajemen Kinerja</w:t>
      </w:r>
      <w:r w:rsidRPr="007D0ED3">
        <w:rPr>
          <w:rFonts w:ascii="Bookman Old Style" w:hAnsi="Bookman Old Style"/>
          <w:color w:val="222222"/>
          <w:shd w:val="clear" w:color="auto" w:fill="FFFFFF"/>
        </w:rPr>
        <w:t xml:space="preserve">. </w:t>
      </w:r>
      <w:r>
        <w:rPr>
          <w:rFonts w:ascii="Bookman Old Style" w:hAnsi="Bookman Old Style"/>
          <w:color w:val="222222"/>
          <w:shd w:val="clear" w:color="auto" w:fill="FFFFFF"/>
        </w:rPr>
        <w:t xml:space="preserve">Jakarta: </w:t>
      </w:r>
      <w:r w:rsidRPr="007D0ED3">
        <w:rPr>
          <w:rFonts w:ascii="Bookman Old Style" w:hAnsi="Bookman Old Style"/>
          <w:color w:val="222222"/>
          <w:shd w:val="clear" w:color="auto" w:fill="FFFFFF"/>
        </w:rPr>
        <w:t>Gramedia Pustaka Utama.</w:t>
      </w:r>
    </w:p>
    <w:p w14:paraId="18BECC62" w14:textId="77777777" w:rsidR="006A1CF4" w:rsidRPr="007D0ED3" w:rsidRDefault="006A1CF4" w:rsidP="006A1CF4">
      <w:pPr>
        <w:ind w:left="720" w:hanging="720"/>
        <w:jc w:val="both"/>
        <w:rPr>
          <w:rFonts w:ascii="Bookman Old Style" w:hAnsi="Bookman Old Style"/>
          <w:shd w:val="clear" w:color="auto" w:fill="FFFFFF"/>
          <w:lang w:val="en"/>
        </w:rPr>
      </w:pPr>
      <w:r w:rsidRPr="007D0ED3">
        <w:rPr>
          <w:rFonts w:ascii="Bookman Old Style" w:hAnsi="Bookman Old Style"/>
          <w:color w:val="222222"/>
          <w:shd w:val="clear" w:color="auto" w:fill="FFFFFF"/>
        </w:rPr>
        <w:t xml:space="preserve">Siregar, D. I. S. (2014). </w:t>
      </w:r>
      <w:r w:rsidRPr="006A1CF4">
        <w:rPr>
          <w:rFonts w:ascii="Bookman Old Style" w:hAnsi="Bookman Old Style"/>
          <w:i/>
          <w:iCs/>
          <w:color w:val="222222"/>
          <w:shd w:val="clear" w:color="auto" w:fill="FFFFFF"/>
        </w:rPr>
        <w:t>Faktor-Faktor Yang Berhubungan Dengan Kecelakaan Ringan di PT Aqua Golden Missisippi Bekasi Tahun 2014</w:t>
      </w:r>
      <w:r w:rsidRPr="007D0ED3">
        <w:rPr>
          <w:rFonts w:ascii="Bookman Old Style" w:hAnsi="Bookman Old Style"/>
          <w:color w:val="222222"/>
          <w:shd w:val="clear" w:color="auto" w:fill="FFFFFF"/>
        </w:rPr>
        <w:t>.</w:t>
      </w:r>
    </w:p>
    <w:p w14:paraId="6AB39807" w14:textId="3278675C" w:rsidR="006A1CF4" w:rsidRPr="007D0ED3" w:rsidRDefault="006A1CF4" w:rsidP="006A1CF4">
      <w:pPr>
        <w:ind w:left="720" w:hanging="720"/>
        <w:jc w:val="both"/>
        <w:rPr>
          <w:rFonts w:ascii="Bookman Old Style" w:hAnsi="Bookman Old Style"/>
          <w:shd w:val="clear" w:color="auto" w:fill="FFFFFF"/>
          <w:lang w:val="en"/>
        </w:rPr>
      </w:pPr>
      <w:r w:rsidRPr="007D0ED3">
        <w:rPr>
          <w:rFonts w:ascii="Bookman Old Style" w:hAnsi="Bookman Old Style"/>
          <w:color w:val="222222"/>
          <w:shd w:val="clear" w:color="auto" w:fill="FFFFFF"/>
        </w:rPr>
        <w:t>Sugiyono</w:t>
      </w:r>
      <w:r>
        <w:rPr>
          <w:rFonts w:ascii="Bookman Old Style" w:hAnsi="Bookman Old Style"/>
          <w:color w:val="222222"/>
          <w:shd w:val="clear" w:color="auto" w:fill="FFFFFF"/>
        </w:rPr>
        <w:t xml:space="preserve">. </w:t>
      </w:r>
      <w:r w:rsidRPr="007D0ED3">
        <w:rPr>
          <w:rFonts w:ascii="Bookman Old Style" w:hAnsi="Bookman Old Style"/>
          <w:color w:val="222222"/>
          <w:shd w:val="clear" w:color="auto" w:fill="FFFFFF"/>
        </w:rPr>
        <w:t xml:space="preserve">(2019). </w:t>
      </w:r>
      <w:r w:rsidRPr="006A1CF4">
        <w:rPr>
          <w:rFonts w:ascii="Bookman Old Style" w:hAnsi="Bookman Old Style"/>
          <w:i/>
          <w:iCs/>
          <w:color w:val="222222"/>
          <w:shd w:val="clear" w:color="auto" w:fill="FFFFFF"/>
        </w:rPr>
        <w:t>Metodologi Penelitian Kualitatif Kuantitatif dan R&amp;D</w:t>
      </w:r>
      <w:r w:rsidRPr="007D0ED3">
        <w:rPr>
          <w:rFonts w:ascii="Bookman Old Style" w:hAnsi="Bookman Old Style"/>
          <w:color w:val="222222"/>
          <w:shd w:val="clear" w:color="auto" w:fill="FFFFFF"/>
        </w:rPr>
        <w:t>. </w:t>
      </w:r>
      <w:r w:rsidRPr="006A1CF4">
        <w:rPr>
          <w:rFonts w:ascii="Bookman Old Style" w:hAnsi="Bookman Old Style"/>
          <w:color w:val="222222"/>
          <w:shd w:val="clear" w:color="auto" w:fill="FFFFFF"/>
        </w:rPr>
        <w:t>Bandung: Alfabeta.</w:t>
      </w:r>
    </w:p>
    <w:p w14:paraId="06DC28E0" w14:textId="1868747C" w:rsidR="006A1CF4" w:rsidRPr="007D0ED3" w:rsidRDefault="006A1CF4" w:rsidP="006A1CF4">
      <w:pPr>
        <w:ind w:left="720" w:hanging="720"/>
        <w:jc w:val="both"/>
        <w:rPr>
          <w:rFonts w:ascii="Bookman Old Style" w:hAnsi="Bookman Old Style"/>
          <w:shd w:val="clear" w:color="auto" w:fill="FFFFFF"/>
          <w:lang w:val="en"/>
        </w:rPr>
      </w:pPr>
      <w:r w:rsidRPr="007D0ED3">
        <w:rPr>
          <w:rFonts w:ascii="Bookman Old Style" w:hAnsi="Bookman Old Style"/>
          <w:color w:val="222222"/>
          <w:shd w:val="clear" w:color="auto" w:fill="FFFFFF"/>
        </w:rPr>
        <w:t>Suma’mur, P. K. (2014). Higiene perusahaan dan kesehatan Kerja (Hiperkes). </w:t>
      </w:r>
      <w:r>
        <w:rPr>
          <w:rFonts w:ascii="Bookman Old Style" w:hAnsi="Bookman Old Style"/>
          <w:i/>
          <w:iCs/>
          <w:color w:val="222222"/>
          <w:shd w:val="clear" w:color="auto" w:fill="FFFFFF"/>
        </w:rPr>
        <w:t xml:space="preserve">Jakarta: </w:t>
      </w:r>
      <w:r w:rsidRPr="007D0ED3">
        <w:rPr>
          <w:rFonts w:ascii="Bookman Old Style" w:hAnsi="Bookman Old Style"/>
          <w:i/>
          <w:iCs/>
          <w:color w:val="222222"/>
          <w:shd w:val="clear" w:color="auto" w:fill="FFFFFF"/>
        </w:rPr>
        <w:t>Sagung Seto.</w:t>
      </w:r>
    </w:p>
    <w:p w14:paraId="4718D52B" w14:textId="77777777" w:rsidR="006A1CF4" w:rsidRPr="007D0ED3" w:rsidRDefault="006A1CF4" w:rsidP="006A1CF4">
      <w:pPr>
        <w:ind w:left="720" w:hanging="720"/>
        <w:jc w:val="both"/>
        <w:rPr>
          <w:rFonts w:ascii="Bookman Old Style" w:hAnsi="Bookman Old Style"/>
          <w:shd w:val="clear" w:color="auto" w:fill="FFFFFF"/>
          <w:lang w:val="en"/>
        </w:rPr>
      </w:pPr>
      <w:r w:rsidRPr="007D0ED3">
        <w:rPr>
          <w:rFonts w:ascii="Bookman Old Style" w:hAnsi="Bookman Old Style"/>
          <w:shd w:val="clear" w:color="auto" w:fill="FFFFFF"/>
          <w:lang w:val="en"/>
        </w:rPr>
        <w:t xml:space="preserve">Suma'mur, P. K. (2017). </w:t>
      </w:r>
      <w:r w:rsidRPr="006A1CF4">
        <w:rPr>
          <w:rFonts w:ascii="Bookman Old Style" w:hAnsi="Bookman Old Style"/>
          <w:i/>
          <w:iCs/>
          <w:shd w:val="clear" w:color="auto" w:fill="FFFFFF"/>
          <w:lang w:val="en"/>
        </w:rPr>
        <w:t>Higiene perusahaan dan kesehatan kerja (HIPERKES).</w:t>
      </w:r>
    </w:p>
    <w:p w14:paraId="1EB6AA84" w14:textId="77777777" w:rsidR="006A1CF4" w:rsidRPr="007D0ED3" w:rsidRDefault="006A1CF4" w:rsidP="006A1CF4">
      <w:pPr>
        <w:ind w:left="720" w:hanging="720"/>
        <w:jc w:val="both"/>
        <w:rPr>
          <w:rFonts w:ascii="Bookman Old Style" w:hAnsi="Bookman Old Style"/>
          <w:shd w:val="clear" w:color="auto" w:fill="FFFFFF"/>
          <w:lang w:val="en"/>
        </w:rPr>
      </w:pPr>
      <w:r w:rsidRPr="007D0ED3">
        <w:rPr>
          <w:rFonts w:ascii="Bookman Old Style" w:hAnsi="Bookman Old Style"/>
          <w:color w:val="222222"/>
          <w:shd w:val="clear" w:color="auto" w:fill="FFFFFF"/>
        </w:rPr>
        <w:t>Suwanto, J., Tarwaka, P., &amp; Werdani, K. E. (2016). </w:t>
      </w:r>
      <w:r w:rsidRPr="007D0ED3">
        <w:rPr>
          <w:rFonts w:ascii="Bookman Old Style" w:hAnsi="Bookman Old Style"/>
          <w:i/>
          <w:iCs/>
          <w:color w:val="222222"/>
          <w:shd w:val="clear" w:color="auto" w:fill="FFFFFF"/>
        </w:rPr>
        <w:t>Hubungan Antara Risiko Postur Kerja Dengan Risiko Keluhan Muskuloskeletal Pada Pekerja Bagian Pemotongan Besi di Sentra Industri Pande Besi Padas Klaten</w:t>
      </w:r>
      <w:r w:rsidRPr="007D0ED3">
        <w:rPr>
          <w:rFonts w:ascii="Bookman Old Style" w:hAnsi="Bookman Old Style"/>
          <w:color w:val="222222"/>
          <w:shd w:val="clear" w:color="auto" w:fill="FFFFFF"/>
        </w:rPr>
        <w:t> (Doctoral dissertation, Universitas Muhammadiyah Surakarta).</w:t>
      </w:r>
    </w:p>
    <w:p w14:paraId="60B83FE6" w14:textId="77777777" w:rsidR="006A1CF4" w:rsidRPr="007D0ED3" w:rsidRDefault="006A1CF4" w:rsidP="006A1CF4">
      <w:pPr>
        <w:ind w:left="720" w:hanging="720"/>
        <w:jc w:val="both"/>
        <w:rPr>
          <w:rFonts w:ascii="Bookman Old Style" w:hAnsi="Bookman Old Style"/>
          <w:shd w:val="clear" w:color="auto" w:fill="FFFFFF"/>
          <w:lang w:val="en"/>
        </w:rPr>
      </w:pPr>
      <w:r w:rsidRPr="007D0ED3">
        <w:rPr>
          <w:rFonts w:ascii="Bookman Old Style" w:hAnsi="Bookman Old Style"/>
          <w:color w:val="222222"/>
          <w:shd w:val="clear" w:color="auto" w:fill="FFFFFF"/>
        </w:rPr>
        <w:t>Yuliani, I., &amp; Amalia, R. (2019). Faktor-Faktor yang Berhubungan Dengan Perilaku Pekerja dalam Penggunaan Alat Pelindung Diri (APD). </w:t>
      </w:r>
      <w:r w:rsidRPr="007D0ED3">
        <w:rPr>
          <w:rFonts w:ascii="Bookman Old Style" w:hAnsi="Bookman Old Style"/>
          <w:i/>
          <w:iCs/>
          <w:color w:val="222222"/>
          <w:shd w:val="clear" w:color="auto" w:fill="FFFFFF"/>
        </w:rPr>
        <w:t>Jurnal Ilmu Kesehatan Masyarakat</w:t>
      </w:r>
      <w:r w:rsidRPr="007D0ED3">
        <w:rPr>
          <w:rFonts w:ascii="Bookman Old Style" w:hAnsi="Bookman Old Style"/>
          <w:color w:val="222222"/>
          <w:shd w:val="clear" w:color="auto" w:fill="FFFFFF"/>
        </w:rPr>
        <w:t>, </w:t>
      </w:r>
      <w:r w:rsidRPr="007D0ED3">
        <w:rPr>
          <w:rFonts w:ascii="Bookman Old Style" w:hAnsi="Bookman Old Style"/>
          <w:i/>
          <w:iCs/>
          <w:color w:val="222222"/>
          <w:shd w:val="clear" w:color="auto" w:fill="FFFFFF"/>
        </w:rPr>
        <w:t>8</w:t>
      </w:r>
      <w:r w:rsidRPr="007D0ED3">
        <w:rPr>
          <w:rFonts w:ascii="Bookman Old Style" w:hAnsi="Bookman Old Style"/>
          <w:color w:val="222222"/>
          <w:shd w:val="clear" w:color="auto" w:fill="FFFFFF"/>
        </w:rPr>
        <w:t>(01), 14-19.</w:t>
      </w:r>
    </w:p>
    <w:p w14:paraId="1778525E" w14:textId="77777777" w:rsidR="006A1CF4" w:rsidRPr="007D0ED3" w:rsidRDefault="006A1CF4" w:rsidP="006A1CF4">
      <w:pPr>
        <w:ind w:left="720" w:hanging="720"/>
        <w:jc w:val="both"/>
        <w:rPr>
          <w:rFonts w:ascii="Bookman Old Style" w:hAnsi="Bookman Old Style"/>
        </w:rPr>
      </w:pPr>
      <w:r w:rsidRPr="007D0ED3">
        <w:rPr>
          <w:rFonts w:ascii="Bookman Old Style" w:hAnsi="Bookman Old Style"/>
          <w:color w:val="222222"/>
          <w:shd w:val="clear" w:color="auto" w:fill="FFFFFF"/>
        </w:rPr>
        <w:t>Dyreborg, J., Lipscomb, H. J., Nielsen, K., Törner, M., Rasmussen, K., Frydendall, K. B., ... &amp; Kines, P. (2022). Safety interventions for the prevention of accidents at work: A systematic review. </w:t>
      </w:r>
      <w:r w:rsidRPr="007D0ED3">
        <w:rPr>
          <w:rFonts w:ascii="Bookman Old Style" w:hAnsi="Bookman Old Style"/>
          <w:i/>
          <w:iCs/>
          <w:color w:val="222222"/>
          <w:shd w:val="clear" w:color="auto" w:fill="FFFFFF"/>
        </w:rPr>
        <w:t>Campbell systematic reviews</w:t>
      </w:r>
      <w:r w:rsidRPr="007D0ED3">
        <w:rPr>
          <w:rFonts w:ascii="Bookman Old Style" w:hAnsi="Bookman Old Style"/>
          <w:color w:val="222222"/>
          <w:shd w:val="clear" w:color="auto" w:fill="FFFFFF"/>
        </w:rPr>
        <w:t>, </w:t>
      </w:r>
      <w:r w:rsidRPr="007D0ED3">
        <w:rPr>
          <w:rFonts w:ascii="Bookman Old Style" w:hAnsi="Bookman Old Style"/>
          <w:i/>
          <w:iCs/>
          <w:color w:val="222222"/>
          <w:shd w:val="clear" w:color="auto" w:fill="FFFFFF"/>
        </w:rPr>
        <w:t>18</w:t>
      </w:r>
      <w:r w:rsidRPr="007D0ED3">
        <w:rPr>
          <w:rFonts w:ascii="Bookman Old Style" w:hAnsi="Bookman Old Style"/>
          <w:color w:val="222222"/>
          <w:shd w:val="clear" w:color="auto" w:fill="FFFFFF"/>
        </w:rPr>
        <w:t>(2), e1234.</w:t>
      </w:r>
    </w:p>
    <w:p w14:paraId="7DFCA4A1" w14:textId="77777777" w:rsidR="006A1CF4" w:rsidRPr="007D0ED3" w:rsidRDefault="006A1CF4" w:rsidP="006A1CF4">
      <w:pPr>
        <w:ind w:left="720" w:hanging="720"/>
        <w:jc w:val="both"/>
        <w:rPr>
          <w:rFonts w:ascii="Bookman Old Style" w:hAnsi="Bookman Old Style"/>
        </w:rPr>
      </w:pPr>
      <w:r w:rsidRPr="007D0ED3">
        <w:rPr>
          <w:rFonts w:ascii="Bookman Old Style" w:hAnsi="Bookman Old Style"/>
          <w:color w:val="222222"/>
          <w:shd w:val="clear" w:color="auto" w:fill="FFFFFF"/>
        </w:rPr>
        <w:t>Christiansen, J. M., &amp; Hovmand, S. R. (Eds.). (2017). </w:t>
      </w:r>
      <w:r w:rsidRPr="007D0ED3">
        <w:rPr>
          <w:rFonts w:ascii="Bookman Old Style" w:hAnsi="Bookman Old Style"/>
          <w:i/>
          <w:iCs/>
          <w:color w:val="222222"/>
          <w:shd w:val="clear" w:color="auto" w:fill="FFFFFF"/>
        </w:rPr>
        <w:t>Prevention of accidents at work in Nordic fisheries: What has worked?</w:t>
      </w:r>
      <w:r w:rsidRPr="007D0ED3">
        <w:rPr>
          <w:rFonts w:ascii="Bookman Old Style" w:hAnsi="Bookman Old Style"/>
          <w:color w:val="222222"/>
          <w:shd w:val="clear" w:color="auto" w:fill="FFFFFF"/>
        </w:rPr>
        <w:t>. Nordic Council of Ministers.</w:t>
      </w:r>
    </w:p>
    <w:p w14:paraId="2FE0D306" w14:textId="77777777" w:rsidR="006A1CF4" w:rsidRDefault="006A1CF4" w:rsidP="006A1CF4">
      <w:pPr>
        <w:ind w:left="720" w:hanging="720"/>
        <w:jc w:val="both"/>
        <w:rPr>
          <w:rFonts w:ascii="Bookman Old Style" w:hAnsi="Bookman Old Style"/>
        </w:rPr>
      </w:pPr>
      <w:r w:rsidRPr="007D0ED3">
        <w:rPr>
          <w:rFonts w:ascii="Bookman Old Style" w:hAnsi="Bookman Old Style"/>
          <w:color w:val="222222"/>
          <w:shd w:val="clear" w:color="auto" w:fill="FFFFFF"/>
        </w:rPr>
        <w:t>Tam, V. W., &amp; Fung, I. W. H. (2008). A study of knowledge, awareness, practice and recommendations among Hong Kong construction workers on using personal respiratory protective equipment at risk. </w:t>
      </w:r>
      <w:r w:rsidRPr="007D0ED3">
        <w:rPr>
          <w:rFonts w:ascii="Bookman Old Style" w:hAnsi="Bookman Old Style"/>
          <w:i/>
          <w:iCs/>
          <w:color w:val="222222"/>
          <w:shd w:val="clear" w:color="auto" w:fill="FFFFFF"/>
        </w:rPr>
        <w:t>The Open Construction &amp; Building Technology Journal</w:t>
      </w:r>
      <w:r w:rsidRPr="007D0ED3">
        <w:rPr>
          <w:rFonts w:ascii="Bookman Old Style" w:hAnsi="Bookman Old Style"/>
          <w:color w:val="222222"/>
          <w:shd w:val="clear" w:color="auto" w:fill="FFFFFF"/>
        </w:rPr>
        <w:t>, </w:t>
      </w:r>
      <w:r w:rsidRPr="007D0ED3">
        <w:rPr>
          <w:rFonts w:ascii="Bookman Old Style" w:hAnsi="Bookman Old Style"/>
          <w:i/>
          <w:iCs/>
          <w:color w:val="222222"/>
          <w:shd w:val="clear" w:color="auto" w:fill="FFFFFF"/>
        </w:rPr>
        <w:t>2</w:t>
      </w:r>
      <w:r w:rsidRPr="007D0ED3">
        <w:rPr>
          <w:rFonts w:ascii="Bookman Old Style" w:hAnsi="Bookman Old Style"/>
          <w:color w:val="222222"/>
          <w:shd w:val="clear" w:color="auto" w:fill="FFFFFF"/>
        </w:rPr>
        <w:t>(1).</w:t>
      </w:r>
    </w:p>
    <w:p w14:paraId="6CBF6536" w14:textId="21EB4859" w:rsidR="002E303F" w:rsidRPr="006A1CF4" w:rsidRDefault="006A1CF4" w:rsidP="006A1CF4">
      <w:pPr>
        <w:ind w:left="720" w:hanging="720"/>
        <w:jc w:val="both"/>
        <w:rPr>
          <w:rFonts w:ascii="Bookman Old Style" w:hAnsi="Bookman Old Style"/>
        </w:rPr>
      </w:pPr>
      <w:r w:rsidRPr="007D0ED3">
        <w:rPr>
          <w:rFonts w:ascii="Bookman Old Style" w:hAnsi="Bookman Old Style"/>
          <w:color w:val="222222"/>
          <w:shd w:val="clear" w:color="auto" w:fill="FFFFFF"/>
        </w:rPr>
        <w:t xml:space="preserve">Adhikari, P. (2015). Errors </w:t>
      </w:r>
      <w:r>
        <w:rPr>
          <w:rFonts w:ascii="Bookman Old Style" w:hAnsi="Bookman Old Style"/>
          <w:color w:val="222222"/>
          <w:shd w:val="clear" w:color="auto" w:fill="FFFFFF"/>
        </w:rPr>
        <w:t>a</w:t>
      </w:r>
      <w:r w:rsidRPr="007D0ED3">
        <w:rPr>
          <w:rFonts w:ascii="Bookman Old Style" w:hAnsi="Bookman Old Style"/>
          <w:color w:val="222222"/>
          <w:shd w:val="clear" w:color="auto" w:fill="FFFFFF"/>
        </w:rPr>
        <w:t>nd Accidents in the</w:t>
      </w:r>
      <w:r>
        <w:rPr>
          <w:rFonts w:ascii="Bookman Old Style" w:hAnsi="Bookman Old Style"/>
          <w:color w:val="222222"/>
          <w:shd w:val="clear" w:color="auto" w:fill="FFFFFF"/>
        </w:rPr>
        <w:t xml:space="preserve"> </w:t>
      </w:r>
      <w:r w:rsidRPr="007D0ED3">
        <w:rPr>
          <w:rFonts w:ascii="Bookman Old Style" w:hAnsi="Bookman Old Style"/>
          <w:color w:val="222222"/>
          <w:shd w:val="clear" w:color="auto" w:fill="FFFFFF"/>
        </w:rPr>
        <w:t>Workplaces.</w:t>
      </w:r>
      <w:r>
        <w:rPr>
          <w:rFonts w:ascii="Bookman Old Style" w:hAnsi="Bookman Old Style"/>
          <w:color w:val="222222"/>
          <w:shd w:val="clear" w:color="auto" w:fill="FFFFFF"/>
        </w:rPr>
        <w:t xml:space="preserve"> </w:t>
      </w:r>
      <w:r w:rsidRPr="007D0ED3">
        <w:rPr>
          <w:rFonts w:ascii="Bookman Old Style" w:hAnsi="Bookman Old Style"/>
          <w:i/>
          <w:iCs/>
          <w:color w:val="222222"/>
          <w:shd w:val="clear" w:color="auto" w:fill="FFFFFF"/>
        </w:rPr>
        <w:t>Sigurnost</w:t>
      </w:r>
      <w:r w:rsidRPr="007D0ED3">
        <w:rPr>
          <w:rFonts w:ascii="Bookman Old Style" w:hAnsi="Bookman Old Style"/>
          <w:color w:val="222222"/>
          <w:shd w:val="clear" w:color="auto" w:fill="FFFFFF"/>
        </w:rPr>
        <w:t>,</w:t>
      </w:r>
      <w:r>
        <w:rPr>
          <w:rFonts w:ascii="Bookman Old Style" w:hAnsi="Bookman Old Style"/>
          <w:color w:val="222222"/>
          <w:shd w:val="clear" w:color="auto" w:fill="FFFFFF"/>
        </w:rPr>
        <w:t xml:space="preserve"> </w:t>
      </w:r>
      <w:r w:rsidRPr="007D0ED3">
        <w:rPr>
          <w:rFonts w:ascii="Bookman Old Style" w:hAnsi="Bookman Old Style"/>
          <w:i/>
          <w:iCs/>
          <w:color w:val="222222"/>
          <w:shd w:val="clear" w:color="auto" w:fill="FFFFFF"/>
        </w:rPr>
        <w:t>57</w:t>
      </w:r>
      <w:r w:rsidRPr="007D0ED3">
        <w:rPr>
          <w:rFonts w:ascii="Bookman Old Style" w:hAnsi="Bookman Old Style"/>
          <w:color w:val="222222"/>
          <w:shd w:val="clear" w:color="auto" w:fill="FFFFFF"/>
        </w:rPr>
        <w:t>(2).</w:t>
      </w:r>
    </w:p>
    <w:sectPr w:rsidR="002E303F" w:rsidRPr="006A1CF4" w:rsidSect="00396EE1">
      <w:headerReference w:type="even" r:id="rId8"/>
      <w:headerReference w:type="default" r:id="rId9"/>
      <w:footerReference w:type="even" r:id="rId10"/>
      <w:footerReference w:type="default" r:id="rId11"/>
      <w:headerReference w:type="first" r:id="rId12"/>
      <w:footerReference w:type="first" r:id="rId13"/>
      <w:footnotePr>
        <w:numFmt w:val="upperLetter"/>
      </w:footnotePr>
      <w:pgSz w:w="11900" w:h="16840"/>
      <w:pgMar w:top="1620" w:right="1701" w:bottom="1417" w:left="1701" w:header="708" w:footer="708" w:gutter="0"/>
      <w:pgNumType w:start="20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F21F37" w14:textId="77777777" w:rsidR="003B05BE" w:rsidRDefault="003B05BE" w:rsidP="003867B7">
      <w:r>
        <w:separator/>
      </w:r>
    </w:p>
  </w:endnote>
  <w:endnote w:type="continuationSeparator" w:id="0">
    <w:p w14:paraId="3C930C92" w14:textId="77777777" w:rsidR="003B05BE" w:rsidRDefault="003B05BE" w:rsidP="00386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JBTB F+ DIN">
    <w:altName w:val="Calibri"/>
    <w:charset w:val="00"/>
    <w:family w:val="swiss"/>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dvOT8cb2ddbd">
    <w:altName w:val="Cambria"/>
    <w:charset w:val="00"/>
    <w:family w:val="roman"/>
    <w:pitch w:val="default"/>
  </w:font>
  <w:font w:name="AdvOT44ee9141.I">
    <w:altName w:val="Cambria"/>
    <w:charset w:val="00"/>
    <w:family w:val="roman"/>
    <w:pitch w:val="default"/>
  </w:font>
  <w:font w:name="Arial Unicode MS">
    <w:altName w:val="Malgun Gothic Semilight"/>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avenetica8">
    <w:altName w:val="Symbol"/>
    <w:charset w:val="02"/>
    <w:family w:val="swiss"/>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0D2B5" w14:textId="67AE6501" w:rsidR="006E3615" w:rsidRPr="006D1241" w:rsidRDefault="006E3615" w:rsidP="00E62705">
    <w:pPr>
      <w:pStyle w:val="Footer"/>
      <w:pBdr>
        <w:top w:val="single" w:sz="4" w:space="1" w:color="auto"/>
      </w:pBdr>
      <w:jc w:val="center"/>
      <w:rPr>
        <w:rFonts w:ascii="Calibri Light" w:hAnsi="Calibri Light" w:cs="Arial"/>
        <w:b/>
        <w:sz w:val="19"/>
        <w:szCs w:val="19"/>
      </w:rPr>
    </w:pPr>
    <w:r w:rsidRPr="00120FB6">
      <w:rPr>
        <w:rFonts w:ascii="Calibri Light" w:hAnsi="Calibri Light"/>
        <w:b/>
        <w:sz w:val="19"/>
        <w:szCs w:val="19"/>
      </w:rPr>
      <w:t>Intern. Journal of Profess. Bus. Review.</w:t>
    </w:r>
    <w:r w:rsidRPr="006D1241">
      <w:rPr>
        <w:rFonts w:ascii="Calibri Light" w:hAnsi="Calibri Light" w:cs="Arial"/>
        <w:b/>
        <w:sz w:val="19"/>
        <w:szCs w:val="19"/>
      </w:rPr>
      <w:t xml:space="preserve"> </w:t>
    </w:r>
    <w:r w:rsidRPr="006D1241">
      <w:rPr>
        <w:rFonts w:ascii="Calibri Light" w:hAnsi="Calibri Light"/>
        <w:b/>
        <w:sz w:val="19"/>
        <w:szCs w:val="19"/>
      </w:rPr>
      <w:t>| São Paulo</w:t>
    </w:r>
    <w:r>
      <w:rPr>
        <w:rFonts w:ascii="Calibri Light" w:hAnsi="Calibri Light"/>
        <w:b/>
        <w:sz w:val="19"/>
        <w:szCs w:val="19"/>
      </w:rPr>
      <w:t>,</w:t>
    </w:r>
    <w:r w:rsidRPr="006D1241">
      <w:rPr>
        <w:rFonts w:ascii="Calibri Light" w:hAnsi="Calibri Light" w:cs="Arial"/>
        <w:b/>
        <w:sz w:val="19"/>
        <w:szCs w:val="19"/>
      </w:rPr>
      <w:t xml:space="preserve"> v.</w:t>
    </w:r>
    <w:r>
      <w:rPr>
        <w:rFonts w:ascii="Calibri Light" w:hAnsi="Calibri Light" w:cs="Arial"/>
        <w:b/>
        <w:sz w:val="19"/>
        <w:szCs w:val="19"/>
      </w:rPr>
      <w:t>9</w:t>
    </w:r>
    <w:r w:rsidRPr="006D1241">
      <w:rPr>
        <w:rFonts w:ascii="Calibri Light" w:hAnsi="Calibri Light" w:cs="Arial"/>
        <w:b/>
        <w:sz w:val="19"/>
        <w:szCs w:val="19"/>
      </w:rPr>
      <w:t xml:space="preserve"> </w:t>
    </w:r>
    <w:r w:rsidRPr="006D1241">
      <w:rPr>
        <w:rFonts w:ascii="Calibri Light" w:hAnsi="Calibri Light"/>
        <w:b/>
        <w:sz w:val="19"/>
        <w:szCs w:val="19"/>
      </w:rPr>
      <w:t>|</w:t>
    </w:r>
    <w:r w:rsidRPr="006D1241">
      <w:rPr>
        <w:rFonts w:ascii="Calibri Light" w:hAnsi="Calibri Light" w:cs="Arial"/>
        <w:b/>
        <w:sz w:val="19"/>
        <w:szCs w:val="19"/>
      </w:rPr>
      <w:t xml:space="preserve"> n.</w:t>
    </w:r>
    <w:r>
      <w:rPr>
        <w:rFonts w:ascii="Calibri Light" w:hAnsi="Calibri Light" w:cs="Arial"/>
        <w:b/>
        <w:sz w:val="19"/>
        <w:szCs w:val="19"/>
      </w:rPr>
      <w:t>1</w:t>
    </w:r>
    <w:r w:rsidRPr="006D1241">
      <w:rPr>
        <w:rFonts w:ascii="Calibri Light" w:hAnsi="Calibri Light" w:cs="Arial"/>
        <w:b/>
        <w:sz w:val="19"/>
        <w:szCs w:val="19"/>
      </w:rPr>
      <w:t xml:space="preserve"> </w:t>
    </w:r>
    <w:r w:rsidRPr="006D1241">
      <w:rPr>
        <w:rFonts w:ascii="Calibri Light" w:hAnsi="Calibri Light"/>
        <w:b/>
        <w:sz w:val="19"/>
        <w:szCs w:val="19"/>
      </w:rPr>
      <w:t xml:space="preserve">| p. </w:t>
    </w:r>
    <w:r>
      <w:rPr>
        <w:rFonts w:ascii="Calibri Light" w:hAnsi="Calibri Light"/>
        <w:b/>
        <w:sz w:val="19"/>
        <w:szCs w:val="19"/>
      </w:rPr>
      <w:t>70</w:t>
    </w:r>
    <w:r w:rsidRPr="006D1241">
      <w:rPr>
        <w:rFonts w:ascii="Calibri Light" w:hAnsi="Calibri Light"/>
        <w:b/>
        <w:sz w:val="19"/>
        <w:szCs w:val="19"/>
      </w:rPr>
      <w:t>-</w:t>
    </w:r>
    <w:r>
      <w:rPr>
        <w:rFonts w:ascii="Calibri Light" w:hAnsi="Calibri Light"/>
        <w:b/>
        <w:sz w:val="19"/>
        <w:szCs w:val="19"/>
      </w:rPr>
      <w:t>88</w:t>
    </w:r>
    <w:r w:rsidRPr="006D1241">
      <w:rPr>
        <w:rFonts w:ascii="Calibri Light" w:hAnsi="Calibri Light"/>
        <w:b/>
        <w:sz w:val="19"/>
        <w:szCs w:val="19"/>
      </w:rPr>
      <w:t>|</w:t>
    </w:r>
    <w:r w:rsidRPr="006D1241">
      <w:rPr>
        <w:rFonts w:ascii="Calibri Light" w:hAnsi="Calibri Light" w:cs="Arial"/>
        <w:b/>
        <w:sz w:val="19"/>
        <w:szCs w:val="19"/>
      </w:rPr>
      <w:t xml:space="preserve"> </w:t>
    </w:r>
    <w:r>
      <w:rPr>
        <w:rFonts w:ascii="Calibri Light" w:hAnsi="Calibri Light" w:cs="Arial"/>
        <w:b/>
        <w:sz w:val="19"/>
        <w:szCs w:val="19"/>
      </w:rPr>
      <w:t>Jan</w:t>
    </w:r>
    <w:r w:rsidRPr="006D1241">
      <w:rPr>
        <w:rFonts w:ascii="Calibri Light" w:hAnsi="Calibri Light" w:cs="Arial"/>
        <w:b/>
        <w:sz w:val="19"/>
        <w:szCs w:val="19"/>
      </w:rPr>
      <w:t>/</w:t>
    </w:r>
    <w:r>
      <w:rPr>
        <w:rFonts w:ascii="Calibri Light" w:hAnsi="Calibri Light" w:cs="Arial"/>
        <w:b/>
        <w:sz w:val="19"/>
        <w:szCs w:val="19"/>
      </w:rPr>
      <w:t>Apr</w:t>
    </w:r>
    <w:r w:rsidRPr="006D1241">
      <w:rPr>
        <w:rFonts w:ascii="Calibri Light" w:hAnsi="Calibri Light" w:cs="Arial"/>
        <w:b/>
        <w:sz w:val="19"/>
        <w:szCs w:val="19"/>
      </w:rPr>
      <w:t>. 20</w:t>
    </w:r>
    <w:r>
      <w:rPr>
        <w:rFonts w:ascii="Calibri Light" w:hAnsi="Calibri Light" w:cs="Arial"/>
        <w:b/>
        <w:sz w:val="19"/>
        <w:szCs w:val="19"/>
      </w:rPr>
      <w:t>20</w:t>
    </w:r>
    <w:r w:rsidRPr="006D1241">
      <w:rPr>
        <w:rFonts w:ascii="Calibri Light" w:hAnsi="Calibri Light" w:cs="Arial"/>
        <w:b/>
        <w:sz w:val="19"/>
        <w:szCs w:val="19"/>
      </w:rPr>
      <w:t>.</w:t>
    </w:r>
  </w:p>
  <w:p w14:paraId="2C504F35" w14:textId="77777777" w:rsidR="006E3615" w:rsidRPr="00C50634" w:rsidRDefault="006E3615" w:rsidP="00E62705">
    <w:pPr>
      <w:pStyle w:val="Footer"/>
      <w:pBdr>
        <w:top w:val="single" w:sz="4" w:space="1" w:color="auto"/>
      </w:pBdr>
      <w:jc w:val="center"/>
      <w:rPr>
        <w:rFonts w:cs="Arial"/>
        <w:b/>
        <w:sz w:val="20"/>
      </w:rPr>
    </w:pPr>
    <w:r w:rsidRPr="008949B9">
      <w:rPr>
        <w:rFonts w:cs="Arial"/>
        <w:b/>
        <w:sz w:val="20"/>
      </w:rPr>
      <w:fldChar w:fldCharType="begin"/>
    </w:r>
    <w:r w:rsidRPr="008949B9">
      <w:rPr>
        <w:rFonts w:cs="Arial"/>
        <w:b/>
        <w:sz w:val="20"/>
      </w:rPr>
      <w:instrText>PAGE   \* MERGEFORMAT</w:instrText>
    </w:r>
    <w:r w:rsidRPr="008949B9">
      <w:rPr>
        <w:rFonts w:cs="Arial"/>
        <w:b/>
        <w:sz w:val="20"/>
      </w:rPr>
      <w:fldChar w:fldCharType="separate"/>
    </w:r>
    <w:r>
      <w:rPr>
        <w:rFonts w:cs="Arial"/>
        <w:b/>
        <w:noProof/>
        <w:sz w:val="20"/>
      </w:rPr>
      <w:t>250</w:t>
    </w:r>
    <w:r w:rsidRPr="008949B9">
      <w:rPr>
        <w:rFonts w:cs="Arial"/>
        <w:b/>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520A7" w14:textId="41275427" w:rsidR="006E3615" w:rsidRPr="004D06AA" w:rsidRDefault="006E3615" w:rsidP="00B4471A">
    <w:pPr>
      <w:pStyle w:val="Footer"/>
      <w:jc w:val="center"/>
      <w:rPr>
        <w:rFonts w:ascii="Calibri Light" w:hAnsi="Calibri Light" w:cs="Arial"/>
        <w:b/>
        <w:color w:val="FFFFFF" w:themeColor="background1"/>
        <w:sz w:val="19"/>
        <w:szCs w:val="19"/>
      </w:rPr>
    </w:pPr>
    <w:r w:rsidRPr="004D06AA">
      <w:rPr>
        <w:noProof/>
        <w:color w:val="FFFFFF" w:themeColor="background1"/>
        <w:sz w:val="28"/>
        <w:szCs w:val="28"/>
        <w:lang w:val="en-US" w:eastAsia="en-US"/>
      </w:rPr>
      <w:drawing>
        <wp:anchor distT="0" distB="0" distL="114300" distR="114300" simplePos="0" relativeHeight="251667968" behindDoc="1" locked="0" layoutInCell="1" allowOverlap="1" wp14:anchorId="6A368EF3" wp14:editId="45A1117E">
          <wp:simplePos x="0" y="0"/>
          <wp:positionH relativeFrom="column">
            <wp:posOffset>-1152668</wp:posOffset>
          </wp:positionH>
          <wp:positionV relativeFrom="paragraph">
            <wp:posOffset>-111125</wp:posOffset>
          </wp:positionV>
          <wp:extent cx="10381615" cy="586947"/>
          <wp:effectExtent l="0" t="0" r="635" b="3810"/>
          <wp:wrapNone/>
          <wp:docPr id="79"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BEBA8EAE-BF5A-486C-A8C5-ECC9F3942E4B}">
                        <a14:imgProps xmlns:a14="http://schemas.microsoft.com/office/drawing/2010/main">
                          <a14:imgLayer r:embed="rId2">
                            <a14:imgEffect>
                              <a14:brightnessContrast bright="4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10381615" cy="586947"/>
                  </a:xfrm>
                  <a:prstGeom prst="rect">
                    <a:avLst/>
                  </a:prstGeom>
                  <a:noFill/>
                  <a:ln>
                    <a:noFill/>
                  </a:ln>
                </pic:spPr>
              </pic:pic>
            </a:graphicData>
          </a:graphic>
          <wp14:sizeRelH relativeFrom="page">
            <wp14:pctWidth>0</wp14:pctWidth>
          </wp14:sizeRelH>
          <wp14:sizeRelV relativeFrom="page">
            <wp14:pctHeight>0</wp14:pctHeight>
          </wp14:sizeRelV>
        </wp:anchor>
      </w:drawing>
    </w:r>
    <w:r w:rsidR="004D71BA">
      <w:rPr>
        <w:rFonts w:ascii="Calibri Light" w:hAnsi="Calibri Light"/>
        <w:b/>
        <w:color w:val="FFFFFF" w:themeColor="background1"/>
        <w:sz w:val="20"/>
        <w:szCs w:val="20"/>
      </w:rPr>
      <w:t>Tec Empresarial</w:t>
    </w:r>
    <w:r w:rsidRPr="004D06AA">
      <w:rPr>
        <w:rFonts w:ascii="Calibri Light" w:hAnsi="Calibri Light" w:cs="Arial"/>
        <w:b/>
        <w:color w:val="FFFFFF" w:themeColor="background1"/>
        <w:sz w:val="20"/>
        <w:szCs w:val="20"/>
      </w:rPr>
      <w:t xml:space="preserve"> </w:t>
    </w:r>
    <w:r w:rsidRPr="004D06AA">
      <w:rPr>
        <w:rFonts w:ascii="Calibri Light" w:hAnsi="Calibri Light"/>
        <w:b/>
        <w:color w:val="FFFFFF" w:themeColor="background1"/>
        <w:sz w:val="20"/>
        <w:szCs w:val="20"/>
      </w:rPr>
      <w:t xml:space="preserve">| </w:t>
    </w:r>
    <w:r w:rsidR="004D71BA">
      <w:rPr>
        <w:rFonts w:ascii="Calibri Light" w:hAnsi="Calibri Light"/>
        <w:b/>
        <w:color w:val="FFFFFF" w:themeColor="background1"/>
        <w:sz w:val="20"/>
        <w:szCs w:val="20"/>
      </w:rPr>
      <w:t>Costa Rica</w:t>
    </w:r>
    <w:r w:rsidRPr="004D06AA">
      <w:rPr>
        <w:rFonts w:ascii="Calibri Light" w:hAnsi="Calibri Light"/>
        <w:b/>
        <w:color w:val="FFFFFF" w:themeColor="background1"/>
        <w:sz w:val="20"/>
        <w:szCs w:val="20"/>
      </w:rPr>
      <w:t>,</w:t>
    </w:r>
    <w:r w:rsidRPr="004D06AA">
      <w:rPr>
        <w:rFonts w:ascii="Calibri Light" w:hAnsi="Calibri Light" w:cs="Arial"/>
        <w:b/>
        <w:color w:val="FFFFFF" w:themeColor="background1"/>
        <w:sz w:val="20"/>
        <w:szCs w:val="20"/>
      </w:rPr>
      <w:t xml:space="preserve"> v.</w:t>
    </w:r>
    <w:r w:rsidR="00CB6150">
      <w:rPr>
        <w:rFonts w:ascii="Calibri Light" w:hAnsi="Calibri Light" w:cs="Arial"/>
        <w:b/>
        <w:color w:val="FFFFFF" w:themeColor="background1"/>
        <w:sz w:val="20"/>
        <w:szCs w:val="20"/>
      </w:rPr>
      <w:t xml:space="preserve"> </w:t>
    </w:r>
    <w:r w:rsidR="00ED0B59">
      <w:rPr>
        <w:rFonts w:ascii="Calibri Light" w:hAnsi="Calibri Light" w:cs="Arial"/>
        <w:b/>
        <w:color w:val="FFFFFF" w:themeColor="background1"/>
        <w:sz w:val="20"/>
        <w:szCs w:val="20"/>
      </w:rPr>
      <w:t>1</w:t>
    </w:r>
    <w:r w:rsidR="0028744C">
      <w:rPr>
        <w:rFonts w:ascii="Calibri Light" w:hAnsi="Calibri Light" w:cs="Arial"/>
        <w:b/>
        <w:color w:val="FFFFFF" w:themeColor="background1"/>
        <w:sz w:val="20"/>
        <w:szCs w:val="20"/>
      </w:rPr>
      <w:t>9</w:t>
    </w:r>
    <w:r w:rsidRPr="004D06AA">
      <w:rPr>
        <w:rFonts w:ascii="Calibri Light" w:hAnsi="Calibri Light" w:cs="Arial"/>
        <w:b/>
        <w:color w:val="FFFFFF" w:themeColor="background1"/>
        <w:sz w:val="20"/>
        <w:szCs w:val="20"/>
      </w:rPr>
      <w:t xml:space="preserve"> </w:t>
    </w:r>
    <w:r w:rsidRPr="004D06AA">
      <w:rPr>
        <w:rFonts w:ascii="Calibri Light" w:hAnsi="Calibri Light"/>
        <w:b/>
        <w:color w:val="FFFFFF" w:themeColor="background1"/>
        <w:sz w:val="20"/>
        <w:szCs w:val="20"/>
      </w:rPr>
      <w:t>|</w:t>
    </w:r>
    <w:r w:rsidRPr="004D06AA">
      <w:rPr>
        <w:rFonts w:ascii="Calibri Light" w:hAnsi="Calibri Light" w:cs="Arial"/>
        <w:b/>
        <w:color w:val="FFFFFF" w:themeColor="background1"/>
        <w:sz w:val="20"/>
        <w:szCs w:val="20"/>
      </w:rPr>
      <w:t xml:space="preserve"> n.</w:t>
    </w:r>
    <w:r w:rsidR="00CB6150">
      <w:rPr>
        <w:rFonts w:ascii="Calibri Light" w:hAnsi="Calibri Light" w:cs="Arial"/>
        <w:b/>
        <w:color w:val="FFFFFF" w:themeColor="background1"/>
        <w:sz w:val="20"/>
        <w:szCs w:val="20"/>
      </w:rPr>
      <w:t xml:space="preserve"> </w:t>
    </w:r>
    <w:r w:rsidR="0028744C">
      <w:rPr>
        <w:rFonts w:ascii="Calibri Light" w:hAnsi="Calibri Light" w:cs="Arial"/>
        <w:b/>
        <w:color w:val="FFFFFF" w:themeColor="background1"/>
        <w:sz w:val="20"/>
        <w:szCs w:val="20"/>
      </w:rPr>
      <w:t>1</w:t>
    </w:r>
    <w:r>
      <w:rPr>
        <w:rFonts w:ascii="Calibri Light" w:hAnsi="Calibri Light" w:cs="Arial"/>
        <w:b/>
        <w:color w:val="FFFFFF" w:themeColor="background1"/>
        <w:sz w:val="20"/>
        <w:szCs w:val="20"/>
      </w:rPr>
      <w:t xml:space="preserve"> </w:t>
    </w:r>
    <w:r w:rsidRPr="004D06AA">
      <w:rPr>
        <w:rFonts w:ascii="Calibri Light" w:hAnsi="Calibri Light"/>
        <w:b/>
        <w:color w:val="FFFFFF" w:themeColor="background1"/>
        <w:sz w:val="20"/>
        <w:szCs w:val="20"/>
      </w:rPr>
      <w:t>| p.</w:t>
    </w:r>
    <w:r w:rsidR="00CB6150">
      <w:rPr>
        <w:rFonts w:ascii="Calibri Light" w:hAnsi="Calibri Light"/>
        <w:b/>
        <w:color w:val="FFFFFF" w:themeColor="background1"/>
        <w:sz w:val="20"/>
        <w:szCs w:val="20"/>
      </w:rPr>
      <w:t xml:space="preserve"> </w:t>
    </w:r>
    <w:r w:rsidR="00396EE1">
      <w:rPr>
        <w:rFonts w:ascii="Calibri Light" w:hAnsi="Calibri Light"/>
        <w:b/>
        <w:color w:val="FFFFFF" w:themeColor="background1"/>
        <w:sz w:val="20"/>
        <w:szCs w:val="20"/>
      </w:rPr>
      <w:t>200-210</w:t>
    </w:r>
    <w:r w:rsidRPr="004D06AA">
      <w:rPr>
        <w:rFonts w:ascii="Calibri Light" w:hAnsi="Calibri Light"/>
        <w:b/>
        <w:color w:val="FFFFFF" w:themeColor="background1"/>
        <w:sz w:val="20"/>
        <w:szCs w:val="20"/>
      </w:rPr>
      <w:t xml:space="preserve"> |</w:t>
    </w:r>
    <w:r>
      <w:rPr>
        <w:rFonts w:ascii="Calibri Light" w:hAnsi="Calibri Light"/>
        <w:b/>
        <w:color w:val="FFFFFF" w:themeColor="background1"/>
        <w:sz w:val="20"/>
        <w:szCs w:val="20"/>
      </w:rPr>
      <w:t xml:space="preserve"> </w:t>
    </w:r>
    <w:r w:rsidRPr="004D06AA">
      <w:rPr>
        <w:rFonts w:ascii="Calibri Light" w:hAnsi="Calibri Light" w:cs="Arial"/>
        <w:b/>
        <w:color w:val="FFFFFF" w:themeColor="background1"/>
        <w:sz w:val="20"/>
        <w:szCs w:val="20"/>
      </w:rPr>
      <w:t>202</w:t>
    </w:r>
    <w:r w:rsidR="0028744C">
      <w:rPr>
        <w:rFonts w:ascii="Calibri Light" w:hAnsi="Calibri Light" w:cs="Arial"/>
        <w:b/>
        <w:color w:val="FFFFFF" w:themeColor="background1"/>
        <w:sz w:val="20"/>
        <w:szCs w:val="20"/>
      </w:rPr>
      <w:t>4</w:t>
    </w:r>
  </w:p>
  <w:p w14:paraId="308DB38C" w14:textId="4B5873CE" w:rsidR="006E3615" w:rsidRPr="001D5D8B" w:rsidRDefault="006E3615" w:rsidP="003F5213">
    <w:pPr>
      <w:pStyle w:val="Footer"/>
      <w:jc w:val="center"/>
      <w:rPr>
        <w:rFonts w:cs="Arial"/>
        <w:b/>
        <w:color w:val="FFFFFF" w:themeColor="background1"/>
        <w:szCs w:val="32"/>
      </w:rPr>
    </w:pPr>
    <w:r w:rsidRPr="001D5D8B">
      <w:rPr>
        <w:rFonts w:cs="Arial"/>
        <w:b/>
        <w:color w:val="FFFFFF" w:themeColor="background1"/>
        <w:szCs w:val="32"/>
      </w:rPr>
      <w:fldChar w:fldCharType="begin"/>
    </w:r>
    <w:r w:rsidRPr="001D5D8B">
      <w:rPr>
        <w:rFonts w:cs="Arial"/>
        <w:b/>
        <w:color w:val="FFFFFF" w:themeColor="background1"/>
        <w:szCs w:val="32"/>
      </w:rPr>
      <w:instrText>PAGE   \* MERGEFORMAT</w:instrText>
    </w:r>
    <w:r w:rsidRPr="001D5D8B">
      <w:rPr>
        <w:rFonts w:cs="Arial"/>
        <w:b/>
        <w:color w:val="FFFFFF" w:themeColor="background1"/>
        <w:szCs w:val="32"/>
      </w:rPr>
      <w:fldChar w:fldCharType="separate"/>
    </w:r>
    <w:r w:rsidR="00396EE1">
      <w:rPr>
        <w:rFonts w:cs="Arial"/>
        <w:b/>
        <w:noProof/>
        <w:color w:val="FFFFFF" w:themeColor="background1"/>
        <w:szCs w:val="32"/>
      </w:rPr>
      <w:t>201</w:t>
    </w:r>
    <w:r w:rsidRPr="001D5D8B">
      <w:rPr>
        <w:rFonts w:cs="Arial"/>
        <w:b/>
        <w:color w:val="FFFFFF" w:themeColor="background1"/>
        <w:szCs w:val="3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7694E" w14:textId="11F4B661" w:rsidR="006E3615" w:rsidRPr="004D06AA" w:rsidRDefault="006E3615" w:rsidP="00B4471A">
    <w:pPr>
      <w:pStyle w:val="Footer"/>
      <w:jc w:val="center"/>
      <w:rPr>
        <w:rFonts w:ascii="Calibri Light" w:hAnsi="Calibri Light" w:cs="Arial"/>
        <w:b/>
        <w:color w:val="FFFFFF" w:themeColor="background1"/>
        <w:sz w:val="19"/>
        <w:szCs w:val="19"/>
      </w:rPr>
    </w:pPr>
    <w:r w:rsidRPr="004D06AA">
      <w:rPr>
        <w:noProof/>
        <w:color w:val="FFFFFF" w:themeColor="background1"/>
        <w:sz w:val="28"/>
        <w:szCs w:val="28"/>
        <w:lang w:val="en-US" w:eastAsia="en-US"/>
      </w:rPr>
      <w:drawing>
        <wp:anchor distT="0" distB="0" distL="114300" distR="114300" simplePos="0" relativeHeight="251653632" behindDoc="0" locked="0" layoutInCell="1" allowOverlap="1" wp14:anchorId="29DB1152" wp14:editId="29F1102E">
          <wp:simplePos x="0" y="0"/>
          <wp:positionH relativeFrom="column">
            <wp:posOffset>-861060</wp:posOffset>
          </wp:positionH>
          <wp:positionV relativeFrom="paragraph">
            <wp:posOffset>20320</wp:posOffset>
          </wp:positionV>
          <wp:extent cx="838200" cy="295275"/>
          <wp:effectExtent l="0" t="0" r="0" b="9525"/>
          <wp:wrapNone/>
          <wp:docPr id="8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38200" cy="295275"/>
                  </a:xfrm>
                  <a:prstGeom prst="rect">
                    <a:avLst/>
                  </a:prstGeom>
                </pic:spPr>
              </pic:pic>
            </a:graphicData>
          </a:graphic>
          <wp14:sizeRelH relativeFrom="page">
            <wp14:pctWidth>0</wp14:pctWidth>
          </wp14:sizeRelH>
          <wp14:sizeRelV relativeFrom="page">
            <wp14:pctHeight>0</wp14:pctHeight>
          </wp14:sizeRelV>
        </wp:anchor>
      </w:drawing>
    </w:r>
    <w:r w:rsidRPr="004D06AA">
      <w:rPr>
        <w:noProof/>
        <w:color w:val="FFFFFF" w:themeColor="background1"/>
        <w:sz w:val="28"/>
        <w:szCs w:val="28"/>
        <w:lang w:val="en-US" w:eastAsia="en-US"/>
      </w:rPr>
      <w:drawing>
        <wp:anchor distT="0" distB="0" distL="114300" distR="114300" simplePos="0" relativeHeight="251660800" behindDoc="1" locked="0" layoutInCell="1" allowOverlap="1" wp14:anchorId="748D7319" wp14:editId="20067800">
          <wp:simplePos x="0" y="0"/>
          <wp:positionH relativeFrom="column">
            <wp:posOffset>-1152668</wp:posOffset>
          </wp:positionH>
          <wp:positionV relativeFrom="paragraph">
            <wp:posOffset>-111125</wp:posOffset>
          </wp:positionV>
          <wp:extent cx="10381615" cy="586947"/>
          <wp:effectExtent l="0" t="0" r="635" b="3810"/>
          <wp:wrapNone/>
          <wp:docPr id="82"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BEBA8EAE-BF5A-486C-A8C5-ECC9F3942E4B}">
                        <a14:imgProps xmlns:a14="http://schemas.microsoft.com/office/drawing/2010/main">
                          <a14:imgLayer r:embed="rId3">
                            <a14:imgEffect>
                              <a14:brightnessContrast bright="4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10381615" cy="586947"/>
                  </a:xfrm>
                  <a:prstGeom prst="rect">
                    <a:avLst/>
                  </a:prstGeom>
                  <a:noFill/>
                  <a:ln>
                    <a:noFill/>
                  </a:ln>
                </pic:spPr>
              </pic:pic>
            </a:graphicData>
          </a:graphic>
          <wp14:sizeRelH relativeFrom="page">
            <wp14:pctWidth>0</wp14:pctWidth>
          </wp14:sizeRelH>
          <wp14:sizeRelV relativeFrom="page">
            <wp14:pctHeight>0</wp14:pctHeight>
          </wp14:sizeRelV>
        </wp:anchor>
      </w:drawing>
    </w:r>
    <w:r w:rsidR="004D71BA">
      <w:rPr>
        <w:rFonts w:ascii="Calibri Light" w:hAnsi="Calibri Light"/>
        <w:b/>
        <w:color w:val="FFFFFF" w:themeColor="background1"/>
        <w:sz w:val="20"/>
        <w:szCs w:val="20"/>
      </w:rPr>
      <w:t>Tec Empresarial</w:t>
    </w:r>
    <w:r w:rsidRPr="004D06AA">
      <w:rPr>
        <w:rFonts w:ascii="Calibri Light" w:hAnsi="Calibri Light" w:cs="Arial"/>
        <w:b/>
        <w:color w:val="FFFFFF" w:themeColor="background1"/>
        <w:sz w:val="20"/>
        <w:szCs w:val="20"/>
      </w:rPr>
      <w:t xml:space="preserve"> </w:t>
    </w:r>
    <w:r w:rsidRPr="004D06AA">
      <w:rPr>
        <w:rFonts w:ascii="Calibri Light" w:hAnsi="Calibri Light"/>
        <w:b/>
        <w:color w:val="FFFFFF" w:themeColor="background1"/>
        <w:sz w:val="20"/>
        <w:szCs w:val="20"/>
      </w:rPr>
      <w:t xml:space="preserve">| </w:t>
    </w:r>
    <w:r w:rsidR="004D71BA">
      <w:rPr>
        <w:rFonts w:ascii="Calibri Light" w:hAnsi="Calibri Light"/>
        <w:b/>
        <w:color w:val="FFFFFF" w:themeColor="background1"/>
        <w:sz w:val="20"/>
        <w:szCs w:val="20"/>
      </w:rPr>
      <w:t>Cocta Rica</w:t>
    </w:r>
    <w:r w:rsidRPr="004D06AA">
      <w:rPr>
        <w:rFonts w:ascii="Calibri Light" w:hAnsi="Calibri Light"/>
        <w:b/>
        <w:color w:val="FFFFFF" w:themeColor="background1"/>
        <w:sz w:val="20"/>
        <w:szCs w:val="20"/>
      </w:rPr>
      <w:t>,</w:t>
    </w:r>
    <w:r w:rsidRPr="004D06AA">
      <w:rPr>
        <w:rFonts w:ascii="Calibri Light" w:hAnsi="Calibri Light" w:cs="Arial"/>
        <w:b/>
        <w:color w:val="FFFFFF" w:themeColor="background1"/>
        <w:sz w:val="20"/>
        <w:szCs w:val="20"/>
      </w:rPr>
      <w:t xml:space="preserve"> v.</w:t>
    </w:r>
    <w:r w:rsidR="00ED0B59">
      <w:rPr>
        <w:rFonts w:ascii="Calibri Light" w:hAnsi="Calibri Light" w:cs="Arial"/>
        <w:b/>
        <w:color w:val="FFFFFF" w:themeColor="background1"/>
        <w:sz w:val="20"/>
        <w:szCs w:val="20"/>
      </w:rPr>
      <w:t xml:space="preserve"> 1</w:t>
    </w:r>
    <w:r w:rsidR="0028744C">
      <w:rPr>
        <w:rFonts w:ascii="Calibri Light" w:hAnsi="Calibri Light" w:cs="Arial"/>
        <w:b/>
        <w:color w:val="FFFFFF" w:themeColor="background1"/>
        <w:sz w:val="20"/>
        <w:szCs w:val="20"/>
      </w:rPr>
      <w:t>9</w:t>
    </w:r>
    <w:r w:rsidRPr="004D06AA">
      <w:rPr>
        <w:rFonts w:ascii="Calibri Light" w:hAnsi="Calibri Light" w:cs="Arial"/>
        <w:b/>
        <w:color w:val="FFFFFF" w:themeColor="background1"/>
        <w:sz w:val="20"/>
        <w:szCs w:val="20"/>
      </w:rPr>
      <w:t xml:space="preserve"> </w:t>
    </w:r>
    <w:r w:rsidRPr="004D06AA">
      <w:rPr>
        <w:rFonts w:ascii="Calibri Light" w:hAnsi="Calibri Light"/>
        <w:b/>
        <w:color w:val="FFFFFF" w:themeColor="background1"/>
        <w:sz w:val="20"/>
        <w:szCs w:val="20"/>
      </w:rPr>
      <w:t>|</w:t>
    </w:r>
    <w:r w:rsidRPr="004D06AA">
      <w:rPr>
        <w:rFonts w:ascii="Calibri Light" w:hAnsi="Calibri Light" w:cs="Arial"/>
        <w:b/>
        <w:color w:val="FFFFFF" w:themeColor="background1"/>
        <w:sz w:val="20"/>
        <w:szCs w:val="20"/>
      </w:rPr>
      <w:t xml:space="preserve"> n.</w:t>
    </w:r>
    <w:r w:rsidR="00ED0B59">
      <w:rPr>
        <w:rFonts w:ascii="Calibri Light" w:hAnsi="Calibri Light" w:cs="Arial"/>
        <w:b/>
        <w:color w:val="FFFFFF" w:themeColor="background1"/>
        <w:sz w:val="20"/>
        <w:szCs w:val="20"/>
      </w:rPr>
      <w:t xml:space="preserve"> </w:t>
    </w:r>
    <w:r w:rsidR="0028744C">
      <w:rPr>
        <w:rFonts w:ascii="Calibri Light" w:hAnsi="Calibri Light" w:cs="Arial"/>
        <w:b/>
        <w:color w:val="FFFFFF" w:themeColor="background1"/>
        <w:sz w:val="20"/>
        <w:szCs w:val="20"/>
      </w:rPr>
      <w:t>1</w:t>
    </w:r>
    <w:r w:rsidRPr="004D06AA">
      <w:rPr>
        <w:rFonts w:ascii="Calibri Light" w:hAnsi="Calibri Light" w:cs="Arial"/>
        <w:b/>
        <w:color w:val="FFFFFF" w:themeColor="background1"/>
        <w:sz w:val="20"/>
        <w:szCs w:val="20"/>
      </w:rPr>
      <w:t xml:space="preserve"> </w:t>
    </w:r>
    <w:r w:rsidRPr="004D06AA">
      <w:rPr>
        <w:rFonts w:ascii="Calibri Light" w:hAnsi="Calibri Light"/>
        <w:b/>
        <w:color w:val="FFFFFF" w:themeColor="background1"/>
        <w:sz w:val="20"/>
        <w:szCs w:val="20"/>
      </w:rPr>
      <w:t xml:space="preserve">| p. </w:t>
    </w:r>
    <w:r w:rsidR="00396EE1">
      <w:rPr>
        <w:rFonts w:ascii="Calibri Light" w:hAnsi="Calibri Light"/>
        <w:b/>
        <w:color w:val="FFFFFF" w:themeColor="background1"/>
        <w:sz w:val="20"/>
        <w:szCs w:val="20"/>
      </w:rPr>
      <w:t>200-210</w:t>
    </w:r>
    <w:r w:rsidRPr="004D06AA">
      <w:rPr>
        <w:rFonts w:ascii="Calibri Light" w:hAnsi="Calibri Light"/>
        <w:b/>
        <w:color w:val="FFFFFF" w:themeColor="background1"/>
        <w:sz w:val="20"/>
        <w:szCs w:val="20"/>
      </w:rPr>
      <w:t xml:space="preserve"> |</w:t>
    </w:r>
    <w:r w:rsidR="00551F46">
      <w:rPr>
        <w:rFonts w:ascii="Calibri Light" w:hAnsi="Calibri Light" w:cs="Arial"/>
        <w:b/>
        <w:color w:val="FFFFFF" w:themeColor="background1"/>
        <w:sz w:val="20"/>
        <w:szCs w:val="20"/>
      </w:rPr>
      <w:t xml:space="preserve"> </w:t>
    </w:r>
    <w:r w:rsidRPr="004D06AA">
      <w:rPr>
        <w:rFonts w:ascii="Calibri Light" w:hAnsi="Calibri Light" w:cs="Arial"/>
        <w:b/>
        <w:color w:val="FFFFFF" w:themeColor="background1"/>
        <w:sz w:val="20"/>
        <w:szCs w:val="20"/>
      </w:rPr>
      <w:t>202</w:t>
    </w:r>
    <w:r w:rsidR="0028744C">
      <w:rPr>
        <w:rFonts w:ascii="Calibri Light" w:hAnsi="Calibri Light" w:cs="Arial"/>
        <w:b/>
        <w:color w:val="FFFFFF" w:themeColor="background1"/>
        <w:sz w:val="20"/>
        <w:szCs w:val="20"/>
      </w:rPr>
      <w:t>4</w:t>
    </w:r>
  </w:p>
  <w:p w14:paraId="09BF8061" w14:textId="680B6AEB" w:rsidR="006E3615" w:rsidRPr="00D42D5E" w:rsidRDefault="006E3615" w:rsidP="003F5213">
    <w:pPr>
      <w:pStyle w:val="Footer"/>
      <w:jc w:val="center"/>
      <w:rPr>
        <w:rFonts w:cs="Arial"/>
        <w:b/>
        <w:color w:val="FFFFFF" w:themeColor="background1"/>
        <w:szCs w:val="32"/>
      </w:rPr>
    </w:pPr>
    <w:r w:rsidRPr="00D42D5E">
      <w:rPr>
        <w:rFonts w:cs="Arial"/>
        <w:b/>
        <w:color w:val="FFFFFF" w:themeColor="background1"/>
        <w:szCs w:val="32"/>
      </w:rPr>
      <w:fldChar w:fldCharType="begin"/>
    </w:r>
    <w:r w:rsidRPr="00D42D5E">
      <w:rPr>
        <w:rFonts w:cs="Arial"/>
        <w:b/>
        <w:color w:val="FFFFFF" w:themeColor="background1"/>
        <w:szCs w:val="32"/>
      </w:rPr>
      <w:instrText>PAGE   \* MERGEFORMAT</w:instrText>
    </w:r>
    <w:r w:rsidRPr="00D42D5E">
      <w:rPr>
        <w:rFonts w:cs="Arial"/>
        <w:b/>
        <w:color w:val="FFFFFF" w:themeColor="background1"/>
        <w:szCs w:val="32"/>
      </w:rPr>
      <w:fldChar w:fldCharType="separate"/>
    </w:r>
    <w:r w:rsidR="00396EE1">
      <w:rPr>
        <w:rFonts w:cs="Arial"/>
        <w:b/>
        <w:noProof/>
        <w:color w:val="FFFFFF" w:themeColor="background1"/>
        <w:szCs w:val="32"/>
      </w:rPr>
      <w:t>200</w:t>
    </w:r>
    <w:r w:rsidRPr="00D42D5E">
      <w:rPr>
        <w:rFonts w:cs="Arial"/>
        <w:b/>
        <w:color w:val="FFFFFF" w:themeColor="background1"/>
        <w:szCs w:val="3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7863B5" w14:textId="77777777" w:rsidR="003B05BE" w:rsidRDefault="003B05BE" w:rsidP="003867B7">
      <w:r>
        <w:separator/>
      </w:r>
    </w:p>
  </w:footnote>
  <w:footnote w:type="continuationSeparator" w:id="0">
    <w:p w14:paraId="7DF1E5CD" w14:textId="77777777" w:rsidR="003B05BE" w:rsidRDefault="003B05BE" w:rsidP="003867B7">
      <w:r>
        <w:continuationSeparator/>
      </w:r>
    </w:p>
  </w:footnote>
  <w:footnote w:id="1">
    <w:p w14:paraId="56861D83" w14:textId="026CAB83" w:rsidR="00EB6543" w:rsidRPr="003E37E7" w:rsidRDefault="00895131" w:rsidP="003E37E7">
      <w:pPr>
        <w:jc w:val="both"/>
        <w:rPr>
          <w:rFonts w:ascii="Bookman Old Style" w:hAnsi="Bookman Old Style"/>
          <w:i/>
          <w:iCs/>
          <w:sz w:val="20"/>
          <w:szCs w:val="20"/>
        </w:rPr>
      </w:pPr>
      <w:r w:rsidRPr="009E108F">
        <w:rPr>
          <w:rStyle w:val="FootnoteReference"/>
          <w:rFonts w:ascii="Bookman Old Style" w:hAnsi="Bookman Old Style"/>
          <w:i/>
          <w:iCs/>
          <w:sz w:val="20"/>
          <w:szCs w:val="20"/>
        </w:rPr>
        <w:footnoteRef/>
      </w:r>
      <w:r w:rsidR="006A1CF4" w:rsidRPr="00AB054E">
        <w:rPr>
          <w:rFonts w:ascii="Bookman Old Style" w:hAnsi="Bookman Old Style"/>
          <w:i/>
          <w:iCs/>
          <w:color w:val="1F1F1F"/>
          <w:sz w:val="20"/>
          <w:szCs w:val="20"/>
          <w:shd w:val="clear" w:color="auto" w:fill="FFFFFF"/>
        </w:rPr>
        <w:t xml:space="preserve">Universitas Hasanuddin, </w:t>
      </w:r>
      <w:r w:rsidR="006A1CF4" w:rsidRPr="00AB054E">
        <w:rPr>
          <w:rFonts w:ascii="Bookman Old Style" w:hAnsi="Bookman Old Style"/>
          <w:i/>
          <w:iCs/>
          <w:sz w:val="20"/>
          <w:szCs w:val="20"/>
          <w:lang w:val="en"/>
        </w:rPr>
        <w:t xml:space="preserve">Makassar, Indonesia, </w:t>
      </w:r>
      <w:r w:rsidR="006A1CF4" w:rsidRPr="00AB054E">
        <w:rPr>
          <w:rFonts w:ascii="Bookman Old Style" w:hAnsi="Bookman Old Style"/>
          <w:i/>
          <w:iCs/>
          <w:sz w:val="20"/>
          <w:szCs w:val="20"/>
        </w:rPr>
        <w:t xml:space="preserve">Email: </w:t>
      </w:r>
      <w:hyperlink r:id="rId1" w:history="1">
        <w:r w:rsidR="006A1CF4" w:rsidRPr="00AB054E">
          <w:rPr>
            <w:rStyle w:val="Hyperlink"/>
            <w:rFonts w:ascii="Bookman Old Style" w:hAnsi="Bookman Old Style"/>
            <w:i/>
            <w:iCs/>
            <w:sz w:val="20"/>
            <w:szCs w:val="20"/>
          </w:rPr>
          <w:t>ikbaliky208@gmail.com</w:t>
        </w:r>
      </w:hyperlink>
    </w:p>
  </w:footnote>
  <w:footnote w:id="2">
    <w:p w14:paraId="7BADB8A8" w14:textId="08CB64BC" w:rsidR="005E3A23" w:rsidRPr="003E37E7" w:rsidRDefault="005E3A23" w:rsidP="003E37E7">
      <w:pPr>
        <w:jc w:val="both"/>
        <w:rPr>
          <w:rFonts w:ascii="Bookman Old Style" w:hAnsi="Bookman Old Style"/>
          <w:i/>
          <w:iCs/>
          <w:sz w:val="20"/>
          <w:szCs w:val="20"/>
        </w:rPr>
      </w:pPr>
      <w:r w:rsidRPr="009E108F">
        <w:rPr>
          <w:rStyle w:val="FootnoteReference"/>
          <w:rFonts w:ascii="Bookman Old Style" w:hAnsi="Bookman Old Style"/>
          <w:i/>
          <w:iCs/>
          <w:sz w:val="20"/>
          <w:szCs w:val="20"/>
        </w:rPr>
        <w:footnoteRef/>
      </w:r>
      <w:r w:rsidR="006A1CF4" w:rsidRPr="00AB054E">
        <w:rPr>
          <w:rFonts w:ascii="Bookman Old Style" w:hAnsi="Bookman Old Style"/>
          <w:i/>
          <w:iCs/>
          <w:color w:val="1F1F1F"/>
          <w:sz w:val="20"/>
          <w:szCs w:val="20"/>
          <w:shd w:val="clear" w:color="auto" w:fill="FFFFFF"/>
        </w:rPr>
        <w:t xml:space="preserve">Universitas Hasanuddin, </w:t>
      </w:r>
      <w:r w:rsidR="006A1CF4" w:rsidRPr="00AB054E">
        <w:rPr>
          <w:rFonts w:ascii="Bookman Old Style" w:hAnsi="Bookman Old Style"/>
          <w:i/>
          <w:iCs/>
          <w:sz w:val="20"/>
          <w:szCs w:val="20"/>
          <w:lang w:val="en"/>
        </w:rPr>
        <w:t>Makassar, Indonesia</w:t>
      </w:r>
    </w:p>
  </w:footnote>
  <w:footnote w:id="3">
    <w:p w14:paraId="307E35E3" w14:textId="7BB42418" w:rsidR="005E3A23" w:rsidRPr="009E108F" w:rsidRDefault="005E3A23" w:rsidP="003E37E7">
      <w:pPr>
        <w:jc w:val="both"/>
        <w:rPr>
          <w:rFonts w:ascii="Bookman Old Style" w:hAnsi="Bookman Old Style"/>
          <w:i/>
          <w:iCs/>
          <w:sz w:val="20"/>
          <w:szCs w:val="20"/>
        </w:rPr>
      </w:pPr>
      <w:r w:rsidRPr="009E108F">
        <w:rPr>
          <w:rStyle w:val="FootnoteReference"/>
          <w:rFonts w:ascii="Bookman Old Style" w:hAnsi="Bookman Old Style"/>
          <w:i/>
          <w:iCs/>
          <w:sz w:val="20"/>
          <w:szCs w:val="20"/>
        </w:rPr>
        <w:footnoteRef/>
      </w:r>
      <w:r w:rsidR="006A1CF4" w:rsidRPr="00AB054E">
        <w:rPr>
          <w:rFonts w:ascii="Bookman Old Style" w:hAnsi="Bookman Old Style"/>
          <w:i/>
          <w:iCs/>
          <w:color w:val="1F1F1F"/>
          <w:sz w:val="20"/>
          <w:szCs w:val="20"/>
          <w:shd w:val="clear" w:color="auto" w:fill="FFFFFF"/>
        </w:rPr>
        <w:t xml:space="preserve">Universitas Hasanuddin, </w:t>
      </w:r>
      <w:r w:rsidR="006A1CF4" w:rsidRPr="00AB054E">
        <w:rPr>
          <w:rFonts w:ascii="Bookman Old Style" w:hAnsi="Bookman Old Style"/>
          <w:i/>
          <w:iCs/>
          <w:sz w:val="20"/>
          <w:szCs w:val="20"/>
          <w:lang w:val="en"/>
        </w:rPr>
        <w:t>Makassar, Indonesia</w:t>
      </w:r>
      <w:r w:rsidR="006A1CF4" w:rsidRPr="009E108F">
        <w:rPr>
          <w:rFonts w:ascii="Bookman Old Style" w:hAnsi="Bookman Old Style"/>
          <w:i/>
          <w:iCs/>
          <w:sz w:val="20"/>
          <w:szCs w:val="20"/>
        </w:rPr>
        <w:t xml:space="preserve"> </w:t>
      </w:r>
    </w:p>
  </w:footnote>
  <w:footnote w:id="4">
    <w:p w14:paraId="29598137" w14:textId="77777777" w:rsidR="006A1CF4" w:rsidRPr="003E37E7" w:rsidRDefault="006A1CF4" w:rsidP="006A1CF4">
      <w:pPr>
        <w:jc w:val="both"/>
        <w:rPr>
          <w:rFonts w:ascii="Bookman Old Style" w:hAnsi="Bookman Old Style"/>
          <w:i/>
          <w:iCs/>
          <w:sz w:val="20"/>
          <w:szCs w:val="20"/>
        </w:rPr>
      </w:pPr>
      <w:r w:rsidRPr="009E108F">
        <w:rPr>
          <w:rStyle w:val="FootnoteReference"/>
          <w:rFonts w:ascii="Bookman Old Style" w:hAnsi="Bookman Old Style"/>
          <w:i/>
          <w:iCs/>
          <w:sz w:val="20"/>
          <w:szCs w:val="20"/>
        </w:rPr>
        <w:footnoteRef/>
      </w:r>
      <w:r w:rsidRPr="00AB054E">
        <w:rPr>
          <w:rFonts w:ascii="Bookman Old Style" w:hAnsi="Bookman Old Style"/>
          <w:i/>
          <w:iCs/>
          <w:color w:val="1F1F1F"/>
          <w:sz w:val="20"/>
          <w:szCs w:val="20"/>
          <w:shd w:val="clear" w:color="auto" w:fill="FFFFFF"/>
        </w:rPr>
        <w:t xml:space="preserve">Universitas Hasanuddin, </w:t>
      </w:r>
      <w:r w:rsidRPr="00AB054E">
        <w:rPr>
          <w:rFonts w:ascii="Bookman Old Style" w:hAnsi="Bookman Old Style"/>
          <w:i/>
          <w:iCs/>
          <w:sz w:val="20"/>
          <w:szCs w:val="20"/>
          <w:lang w:val="en"/>
        </w:rPr>
        <w:t>Makassar, Indonesia</w:t>
      </w:r>
    </w:p>
  </w:footnote>
  <w:footnote w:id="5">
    <w:p w14:paraId="69BEDB57" w14:textId="77777777" w:rsidR="006A1CF4" w:rsidRPr="009E108F" w:rsidRDefault="006A1CF4" w:rsidP="006A1CF4">
      <w:pPr>
        <w:jc w:val="both"/>
        <w:rPr>
          <w:rFonts w:ascii="Bookman Old Style" w:hAnsi="Bookman Old Style"/>
          <w:i/>
          <w:iCs/>
          <w:sz w:val="20"/>
          <w:szCs w:val="20"/>
        </w:rPr>
      </w:pPr>
      <w:r w:rsidRPr="009E108F">
        <w:rPr>
          <w:rStyle w:val="FootnoteReference"/>
          <w:rFonts w:ascii="Bookman Old Style" w:hAnsi="Bookman Old Style"/>
          <w:i/>
          <w:iCs/>
          <w:sz w:val="20"/>
          <w:szCs w:val="20"/>
        </w:rPr>
        <w:footnoteRef/>
      </w:r>
      <w:r w:rsidRPr="00AB054E">
        <w:rPr>
          <w:rFonts w:ascii="Bookman Old Style" w:hAnsi="Bookman Old Style"/>
          <w:i/>
          <w:iCs/>
          <w:color w:val="1F1F1F"/>
          <w:sz w:val="20"/>
          <w:szCs w:val="20"/>
          <w:shd w:val="clear" w:color="auto" w:fill="FFFFFF"/>
        </w:rPr>
        <w:t xml:space="preserve">Universitas Hasanuddin, </w:t>
      </w:r>
      <w:r w:rsidRPr="00AB054E">
        <w:rPr>
          <w:rFonts w:ascii="Bookman Old Style" w:hAnsi="Bookman Old Style"/>
          <w:i/>
          <w:iCs/>
          <w:sz w:val="20"/>
          <w:szCs w:val="20"/>
          <w:lang w:val="en"/>
        </w:rPr>
        <w:t>Makassar, Indonesia</w:t>
      </w:r>
      <w:r w:rsidRPr="009E108F">
        <w:rPr>
          <w:rFonts w:ascii="Bookman Old Style" w:hAnsi="Bookman Old Style"/>
          <w:i/>
          <w:iCs/>
          <w:sz w:val="20"/>
          <w:szCs w:val="20"/>
        </w:rPr>
        <w:t xml:space="preserve"> </w:t>
      </w:r>
    </w:p>
  </w:footnote>
  <w:footnote w:id="6">
    <w:p w14:paraId="24AB2CEF" w14:textId="77777777" w:rsidR="006A1CF4" w:rsidRPr="003E37E7" w:rsidRDefault="006A1CF4" w:rsidP="006A1CF4">
      <w:pPr>
        <w:jc w:val="both"/>
        <w:rPr>
          <w:rFonts w:ascii="Bookman Old Style" w:hAnsi="Bookman Old Style"/>
          <w:i/>
          <w:iCs/>
          <w:sz w:val="20"/>
          <w:szCs w:val="20"/>
        </w:rPr>
      </w:pPr>
      <w:r w:rsidRPr="009E108F">
        <w:rPr>
          <w:rStyle w:val="FootnoteReference"/>
          <w:rFonts w:ascii="Bookman Old Style" w:hAnsi="Bookman Old Style"/>
          <w:i/>
          <w:iCs/>
          <w:sz w:val="20"/>
          <w:szCs w:val="20"/>
        </w:rPr>
        <w:footnoteRef/>
      </w:r>
      <w:r w:rsidRPr="00AB054E">
        <w:rPr>
          <w:rFonts w:ascii="Bookman Old Style" w:hAnsi="Bookman Old Style"/>
          <w:i/>
          <w:iCs/>
          <w:color w:val="1F1F1F"/>
          <w:sz w:val="20"/>
          <w:szCs w:val="20"/>
          <w:shd w:val="clear" w:color="auto" w:fill="FFFFFF"/>
        </w:rPr>
        <w:t xml:space="preserve">Universitas Hasanuddin, </w:t>
      </w:r>
      <w:r w:rsidRPr="00AB054E">
        <w:rPr>
          <w:rFonts w:ascii="Bookman Old Style" w:hAnsi="Bookman Old Style"/>
          <w:i/>
          <w:iCs/>
          <w:sz w:val="20"/>
          <w:szCs w:val="20"/>
          <w:lang w:val="en"/>
        </w:rPr>
        <w:t>Makassar, Indonesia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8218609"/>
      <w:docPartObj>
        <w:docPartGallery w:val="Page Numbers (Top of Page)"/>
        <w:docPartUnique/>
      </w:docPartObj>
    </w:sdtPr>
    <w:sdtEndPr/>
    <w:sdtContent>
      <w:p w14:paraId="7DF26129" w14:textId="7649E2EA" w:rsidR="006E3615" w:rsidRPr="003867B7" w:rsidRDefault="003B05BE" w:rsidP="003867B7">
        <w:pPr>
          <w:pStyle w:val="Header"/>
          <w:pBdr>
            <w:bottom w:val="single" w:sz="4" w:space="1" w:color="auto"/>
          </w:pBdr>
          <w:rPr>
            <w:rFonts w:ascii="Arial" w:hAnsi="Arial" w:cs="Arial"/>
            <w:color w:val="000000"/>
          </w:rPr>
        </w:pPr>
      </w:p>
    </w:sdtContent>
  </w:sdt>
  <w:p w14:paraId="56864F37" w14:textId="75C2E7F9" w:rsidR="006E3615" w:rsidRPr="004E4AF1" w:rsidRDefault="006E3615" w:rsidP="003867B7">
    <w:pPr>
      <w:pStyle w:val="Header"/>
      <w:pBdr>
        <w:bottom w:val="single" w:sz="4" w:space="1" w:color="auto"/>
      </w:pBdr>
      <w:jc w:val="right"/>
      <w:rPr>
        <w:rFonts w:ascii="Arial" w:hAnsi="Arial" w:cs="Arial"/>
        <w:color w:val="000000"/>
        <w:sz w:val="20"/>
        <w:szCs w:val="20"/>
      </w:rPr>
    </w:pPr>
  </w:p>
  <w:p w14:paraId="5F508E4D" w14:textId="77777777" w:rsidR="006E3615" w:rsidRDefault="006E36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EAB91" w14:textId="50E4584E" w:rsidR="006E3615" w:rsidRDefault="006E3615">
    <w:pPr>
      <w:pStyle w:val="Header"/>
    </w:pPr>
    <w:r w:rsidRPr="005C59E0">
      <w:rPr>
        <w:noProof/>
        <w:color w:val="FFFFFF" w:themeColor="background1"/>
        <w:sz w:val="28"/>
        <w:szCs w:val="28"/>
        <w:bdr w:val="double" w:sz="4" w:space="0" w:color="2F5496" w:themeColor="accent1" w:themeShade="BF"/>
        <w:lang w:val="en-US" w:eastAsia="en-US"/>
      </w:rPr>
      <mc:AlternateContent>
        <mc:Choice Requires="wps">
          <w:drawing>
            <wp:anchor distT="0" distB="0" distL="114300" distR="114300" simplePos="0" relativeHeight="251652096" behindDoc="0" locked="0" layoutInCell="1" allowOverlap="1" wp14:anchorId="7D450AE0" wp14:editId="33364FD3">
              <wp:simplePos x="0" y="0"/>
              <wp:positionH relativeFrom="column">
                <wp:posOffset>-832485</wp:posOffset>
              </wp:positionH>
              <wp:positionV relativeFrom="paragraph">
                <wp:posOffset>-401955</wp:posOffset>
              </wp:positionV>
              <wp:extent cx="7143750" cy="552450"/>
              <wp:effectExtent l="0" t="0" r="0" b="0"/>
              <wp:wrapNone/>
              <wp:docPr id="12" name="Caixa de Texto 12"/>
              <wp:cNvGraphicFramePr/>
              <a:graphic xmlns:a="http://schemas.openxmlformats.org/drawingml/2006/main">
                <a:graphicData uri="http://schemas.microsoft.com/office/word/2010/wordprocessingShape">
                  <wps:wsp>
                    <wps:cNvSpPr txBox="1"/>
                    <wps:spPr>
                      <a:xfrm>
                        <a:off x="0" y="0"/>
                        <a:ext cx="7143750" cy="552450"/>
                      </a:xfrm>
                      <a:prstGeom prst="rect">
                        <a:avLst/>
                      </a:prstGeom>
                      <a:noFill/>
                      <a:ln w="6350">
                        <a:noFill/>
                      </a:ln>
                    </wps:spPr>
                    <wps:txbx>
                      <w:txbxContent>
                        <w:p w14:paraId="6969FB1A" w14:textId="77777777" w:rsidR="00E142F3" w:rsidRPr="00E142F3" w:rsidRDefault="00E142F3" w:rsidP="00E142F3">
                          <w:pPr>
                            <w:pStyle w:val="Heading1"/>
                            <w:spacing w:before="0" w:line="240" w:lineRule="auto"/>
                            <w:jc w:val="center"/>
                            <w:rPr>
                              <w:rFonts w:cstheme="majorHAnsi"/>
                              <w:color w:val="FFFFFF" w:themeColor="background1"/>
                              <w:sz w:val="20"/>
                              <w:szCs w:val="20"/>
                            </w:rPr>
                          </w:pPr>
                          <w:r w:rsidRPr="00E142F3">
                            <w:rPr>
                              <w:rFonts w:cstheme="majorHAnsi"/>
                              <w:color w:val="FFFFFF" w:themeColor="background1"/>
                              <w:sz w:val="20"/>
                              <w:szCs w:val="20"/>
                            </w:rPr>
                            <w:t>Application of MSME and Green Economy Principles for Sustainability in Indonesia and Malaysia</w:t>
                          </w:r>
                        </w:p>
                        <w:p w14:paraId="35CEB5FD" w14:textId="471AC7A6" w:rsidR="006973A3" w:rsidRPr="00E142F3" w:rsidRDefault="006973A3" w:rsidP="00EB6543">
                          <w:pPr>
                            <w:pStyle w:val="Heading1"/>
                            <w:spacing w:before="0" w:line="240" w:lineRule="auto"/>
                            <w:jc w:val="center"/>
                            <w:rPr>
                              <w:rFonts w:cstheme="majorHAnsi"/>
                              <w:color w:val="FFFFFF" w:themeColor="background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450AE0" id="_x0000_t202" coordsize="21600,21600" o:spt="202" path="m,l,21600r21600,l21600,xe">
              <v:stroke joinstyle="miter"/>
              <v:path gradientshapeok="t" o:connecttype="rect"/>
            </v:shapetype>
            <v:shape id="Caixa de Texto 12" o:spid="_x0000_s1026" type="#_x0000_t202" style="position:absolute;margin-left:-65.55pt;margin-top:-31.65pt;width:562.5pt;height:4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" filled="f" stroked="f" strokeweight=".5pt">
              <v:textbox>
                <w:txbxContent>
                  <w:p w14:paraId="6969FB1A" w14:textId="77777777" w:rsidR="00E142F3" w:rsidRPr="00E142F3" w:rsidRDefault="00E142F3" w:rsidP="00E142F3">
                    <w:pPr>
                      <w:pStyle w:val="Heading1"/>
                      <w:spacing w:before="0" w:line="240" w:lineRule="auto"/>
                      <w:jc w:val="center"/>
                      <w:rPr>
                        <w:rFonts w:cstheme="majorHAnsi"/>
                        <w:color w:val="FFFFFF" w:themeColor="background1"/>
                        <w:sz w:val="20"/>
                        <w:szCs w:val="20"/>
                      </w:rPr>
                    </w:pPr>
                    <w:r w:rsidRPr="00E142F3">
                      <w:rPr>
                        <w:rFonts w:cstheme="majorHAnsi"/>
                        <w:color w:val="FFFFFF" w:themeColor="background1"/>
                        <w:sz w:val="20"/>
                        <w:szCs w:val="20"/>
                      </w:rPr>
                      <w:t>Application of MSME and Green Economy Principles for Sustainability in Indonesia and Malaysia</w:t>
                    </w:r>
                  </w:p>
                  <w:p w14:paraId="35CEB5FD" w14:textId="471AC7A6" w:rsidR="006973A3" w:rsidRPr="00E142F3" w:rsidRDefault="006973A3" w:rsidP="00EB6543">
                    <w:pPr>
                      <w:pStyle w:val="Heading1"/>
                      <w:spacing w:before="0" w:line="240" w:lineRule="auto"/>
                      <w:jc w:val="center"/>
                      <w:rPr>
                        <w:rFonts w:cstheme="majorHAnsi"/>
                        <w:color w:val="FFFFFF" w:themeColor="background1"/>
                        <w:sz w:val="20"/>
                        <w:szCs w:val="20"/>
                      </w:rPr>
                    </w:pPr>
                  </w:p>
                </w:txbxContent>
              </v:textbox>
            </v:shape>
          </w:pict>
        </mc:Fallback>
      </mc:AlternateContent>
    </w:r>
    <w:r w:rsidRPr="005C59E0">
      <w:rPr>
        <w:noProof/>
        <w:color w:val="FFFFFF" w:themeColor="background1"/>
        <w:sz w:val="28"/>
        <w:szCs w:val="28"/>
        <w:bdr w:val="double" w:sz="4" w:space="0" w:color="2F5496" w:themeColor="accent1" w:themeShade="BF"/>
        <w:lang w:val="en-US" w:eastAsia="en-US"/>
      </w:rPr>
      <w:drawing>
        <wp:anchor distT="0" distB="0" distL="114300" distR="114300" simplePos="0" relativeHeight="251650048" behindDoc="1" locked="0" layoutInCell="1" allowOverlap="1" wp14:anchorId="4E27C249" wp14:editId="6CC24E98">
          <wp:simplePos x="0" y="0"/>
          <wp:positionH relativeFrom="column">
            <wp:posOffset>-1152525</wp:posOffset>
          </wp:positionH>
          <wp:positionV relativeFrom="paragraph">
            <wp:posOffset>-438785</wp:posOffset>
          </wp:positionV>
          <wp:extent cx="10381615" cy="586947"/>
          <wp:effectExtent l="0" t="0" r="635" b="3810"/>
          <wp:wrapNone/>
          <wp:docPr id="78"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BEBA8EAE-BF5A-486C-A8C5-ECC9F3942E4B}">
                        <a14:imgProps xmlns:a14="http://schemas.microsoft.com/office/drawing/2010/main">
                          <a14:imgLayer r:embed="rId2">
                            <a14:imgEffect>
                              <a14:brightnessContrast bright="4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10381615" cy="58694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720D2" w14:textId="3008C00B" w:rsidR="004274CB" w:rsidRPr="004274CB" w:rsidRDefault="00BB47A8" w:rsidP="00DF58D9">
    <w:pPr>
      <w:pStyle w:val="Header"/>
      <w:tabs>
        <w:tab w:val="clear" w:pos="4252"/>
        <w:tab w:val="clear" w:pos="8504"/>
        <w:tab w:val="center" w:pos="4249"/>
        <w:tab w:val="left" w:pos="5295"/>
      </w:tabs>
      <w:rPr>
        <w:rFonts w:ascii="Bookman Old Style" w:hAnsi="Bookman Old Style"/>
        <w:b/>
        <w:bCs/>
        <w:i/>
        <w:iCs/>
      </w:rPr>
    </w:pPr>
    <w:r w:rsidRPr="00BB47A8">
      <w:rPr>
        <w:noProof/>
        <w:color w:val="FFFFFF" w:themeColor="background1"/>
        <w:sz w:val="28"/>
        <w:szCs w:val="28"/>
        <w:bdr w:val="double" w:sz="4" w:space="0" w:color="2F5496" w:themeColor="accent1" w:themeShade="BF"/>
        <w:lang w:val="en-US" w:eastAsia="en-US"/>
      </w:rPr>
      <w:drawing>
        <wp:anchor distT="0" distB="0" distL="114300" distR="114300" simplePos="0" relativeHeight="251655168" behindDoc="1" locked="0" layoutInCell="1" allowOverlap="1" wp14:anchorId="045C9A3D" wp14:editId="2805F1F1">
          <wp:simplePos x="0" y="0"/>
          <wp:positionH relativeFrom="column">
            <wp:posOffset>-1756410</wp:posOffset>
          </wp:positionH>
          <wp:positionV relativeFrom="paragraph">
            <wp:posOffset>-449580</wp:posOffset>
          </wp:positionV>
          <wp:extent cx="10377805" cy="1019165"/>
          <wp:effectExtent l="0" t="0" r="0" b="0"/>
          <wp:wrapNone/>
          <wp:docPr id="80"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BEBA8EAE-BF5A-486C-A8C5-ECC9F3942E4B}">
                        <a14:imgProps xmlns:a14="http://schemas.microsoft.com/office/drawing/2010/main">
                          <a14:imgLayer r:embed="rId2">
                            <a14:imgEffect>
                              <a14:brightnessContrast bright="4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10485451" cy="1029736"/>
                  </a:xfrm>
                  <a:prstGeom prst="rect">
                    <a:avLst/>
                  </a:prstGeom>
                  <a:noFill/>
                  <a:ln>
                    <a:noFill/>
                  </a:ln>
                </pic:spPr>
              </pic:pic>
            </a:graphicData>
          </a:graphic>
          <wp14:sizeRelH relativeFrom="page">
            <wp14:pctWidth>0</wp14:pctWidth>
          </wp14:sizeRelH>
          <wp14:sizeRelV relativeFrom="page">
            <wp14:pctHeight>0</wp14:pctHeight>
          </wp14:sizeRelV>
        </wp:anchor>
      </w:drawing>
    </w:r>
    <w:r w:rsidR="000B23BD" w:rsidRPr="00BB47A8">
      <w:rPr>
        <w:rFonts w:ascii="Bookman Old Style" w:hAnsi="Bookman Old Style"/>
        <w:b/>
        <w:bCs/>
        <w:i/>
        <w:iCs/>
        <w:noProof/>
        <w:color w:val="FFFFFF" w:themeColor="background1"/>
        <w:sz w:val="40"/>
        <w:szCs w:val="40"/>
        <w:lang w:val="en-MY" w:eastAsia="en-MY"/>
      </w:rPr>
      <w:t>Tec Empresarial</w:t>
    </w:r>
    <w:r w:rsidR="004274CB" w:rsidRPr="00BB47A8">
      <w:rPr>
        <w:rFonts w:ascii="Bookman Old Style" w:hAnsi="Bookman Old Style"/>
        <w:b/>
        <w:bCs/>
        <w:i/>
        <w:iCs/>
        <w:noProof/>
        <w:color w:val="FFFFFF" w:themeColor="background1"/>
        <w:sz w:val="40"/>
        <w:szCs w:val="40"/>
        <w:lang w:val="en-MY" w:eastAsia="en-MY"/>
      </w:rPr>
      <w:t xml:space="preserve">   </w:t>
    </w:r>
    <w:r w:rsidR="000B23BD" w:rsidRPr="004274CB">
      <w:rPr>
        <w:rFonts w:ascii="Bookman Old Style" w:hAnsi="Bookman Old Style"/>
        <w:b/>
        <w:bCs/>
        <w:i/>
        <w:iCs/>
      </w:rPr>
      <w:tab/>
    </w:r>
    <w:r w:rsidR="00DF58D9">
      <w:rPr>
        <w:rFonts w:ascii="Bookman Old Style" w:hAnsi="Bookman Old Style"/>
        <w:b/>
        <w:bCs/>
        <w:i/>
        <w:iCs/>
      </w:rPr>
      <w:tab/>
    </w:r>
  </w:p>
  <w:p w14:paraId="53190CAA" w14:textId="6DE6A63A" w:rsidR="006E3615" w:rsidRPr="004274CB" w:rsidRDefault="004274CB" w:rsidP="000B23BD">
    <w:pPr>
      <w:pStyle w:val="Header"/>
      <w:tabs>
        <w:tab w:val="clear" w:pos="4252"/>
        <w:tab w:val="clear" w:pos="8504"/>
        <w:tab w:val="center" w:pos="4249"/>
        <w:tab w:val="left" w:pos="4800"/>
      </w:tabs>
      <w:rPr>
        <w:rFonts w:ascii="Bookman Old Style" w:hAnsi="Bookman Old Style"/>
        <w:b/>
        <w:bCs/>
        <w:noProof/>
        <w:color w:val="00B0F0"/>
        <w:sz w:val="32"/>
        <w:szCs w:val="32"/>
        <w:lang w:val="en-MY" w:eastAsia="en-MY"/>
      </w:rPr>
    </w:pPr>
    <w:r w:rsidRPr="004274CB">
      <w:rPr>
        <w:rFonts w:ascii="Bookman Old Style" w:hAnsi="Bookman Old Style"/>
        <w:b/>
        <w:bCs/>
        <w:sz w:val="20"/>
        <w:szCs w:val="20"/>
      </w:rPr>
      <w:t>P-</w:t>
    </w:r>
    <w:r w:rsidR="00680243" w:rsidRPr="004274CB">
      <w:rPr>
        <w:rFonts w:ascii="Bookman Old Style" w:hAnsi="Bookman Old Style"/>
        <w:b/>
        <w:bCs/>
        <w:sz w:val="20"/>
        <w:szCs w:val="20"/>
      </w:rPr>
      <w:t>ISSN: 1659-2395</w:t>
    </w:r>
    <w:r w:rsidR="00BB47A8">
      <w:rPr>
        <w:rFonts w:ascii="Bookman Old Style" w:hAnsi="Bookman Old Style"/>
        <w:b/>
        <w:bCs/>
        <w:sz w:val="20"/>
        <w:szCs w:val="20"/>
      </w:rPr>
      <w:t xml:space="preserve">; </w:t>
    </w:r>
    <w:r w:rsidRPr="004274CB">
      <w:rPr>
        <w:rFonts w:ascii="Bookman Old Style" w:hAnsi="Bookman Old Style"/>
        <w:b/>
        <w:bCs/>
        <w:sz w:val="20"/>
        <w:szCs w:val="20"/>
      </w:rPr>
      <w:t>E-ISSN: 1659-3359</w:t>
    </w:r>
    <w:r w:rsidRPr="004274CB">
      <w:rPr>
        <w:rFonts w:ascii="Bookman Old Style" w:hAnsi="Bookman Old Style"/>
        <w:b/>
        <w:bCs/>
        <w:noProof/>
        <w:color w:val="00B0F0"/>
        <w:sz w:val="32"/>
        <w:szCs w:val="32"/>
        <w:lang w:val="en-MY" w:eastAsia="en-MY"/>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3FC093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00000003"/>
    <w:name w:val="WW8Num3"/>
    <w:lvl w:ilvl="0">
      <w:start w:val="1"/>
      <w:numFmt w:val="decimal"/>
      <w:pStyle w:val="Header1"/>
      <w:lvlText w:val="%1."/>
      <w:lvlJc w:val="left"/>
      <w:pPr>
        <w:tabs>
          <w:tab w:val="num" w:pos="360"/>
        </w:tabs>
        <w:ind w:left="360" w:hanging="360"/>
      </w:pPr>
      <w:rPr>
        <w:sz w:val="20"/>
        <w:szCs w:val="20"/>
      </w:rPr>
    </w:lvl>
    <w:lvl w:ilvl="1">
      <w:start w:val="1"/>
      <w:numFmt w:val="decimal"/>
      <w:lvlText w:val="%1.%2."/>
      <w:lvlJc w:val="left"/>
      <w:pPr>
        <w:tabs>
          <w:tab w:val="num" w:pos="605"/>
        </w:tabs>
        <w:ind w:left="605" w:hanging="605"/>
      </w:pPr>
      <w:rPr>
        <w:sz w:val="20"/>
        <w:szCs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93022B8"/>
    <w:multiLevelType w:val="hybridMultilevel"/>
    <w:tmpl w:val="6890FBEE"/>
    <w:lvl w:ilvl="0" w:tplc="5C9E72EA">
      <w:start w:val="1"/>
      <w:numFmt w:val="bullet"/>
      <w:pStyle w:val="Bulletlist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356CB4"/>
    <w:multiLevelType w:val="hybridMultilevel"/>
    <w:tmpl w:val="54D26288"/>
    <w:lvl w:ilvl="0" w:tplc="0FAEF652">
      <w:start w:val="1"/>
      <w:numFmt w:val="bullet"/>
      <w:pStyle w:val="ListedBullets"/>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F50971"/>
    <w:multiLevelType w:val="multilevel"/>
    <w:tmpl w:val="FD06595A"/>
    <w:lvl w:ilvl="0">
      <w:start w:val="2"/>
      <w:numFmt w:val="decimal"/>
      <w:lvlText w:val="%1."/>
      <w:lvlJc w:val="left"/>
      <w:pPr>
        <w:ind w:left="720" w:hanging="360"/>
      </w:pPr>
      <w:rPr>
        <w:rFonts w:hint="default"/>
        <w:b w:val="0"/>
        <w:bCs/>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45E6530D"/>
    <w:multiLevelType w:val="hybridMultilevel"/>
    <w:tmpl w:val="9C501B22"/>
    <w:lvl w:ilvl="0" w:tplc="23409EE0">
      <w:start w:val="1"/>
      <w:numFmt w:val="bullet"/>
      <w:pStyle w:val="Bulletlis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D9556E6"/>
    <w:multiLevelType w:val="hybridMultilevel"/>
    <w:tmpl w:val="8C54D8DC"/>
    <w:lvl w:ilvl="0" w:tplc="F7F88E22">
      <w:start w:val="1"/>
      <w:numFmt w:val="decimal"/>
      <w:pStyle w:val="Reference"/>
      <w:lvlText w:val="[%1]"/>
      <w:lvlJc w:val="left"/>
      <w:pPr>
        <w:tabs>
          <w:tab w:val="num" w:pos="0"/>
        </w:tabs>
        <w:ind w:left="0" w:firstLine="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8" w15:restartNumberingAfterBreak="0">
    <w:nsid w:val="7E3C16C8"/>
    <w:multiLevelType w:val="hybridMultilevel"/>
    <w:tmpl w:val="55CE52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2"/>
  </w:num>
  <w:num w:numId="5">
    <w:abstractNumId w:val="0"/>
  </w:num>
  <w:num w:numId="6">
    <w:abstractNumId w:val="3"/>
  </w:num>
  <w:num w:numId="7">
    <w:abstractNumId w:val="7"/>
  </w:num>
  <w:num w:numId="8">
    <w:abstractNumId w:val="8"/>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numFmt w:val="upperLette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xee5paw6ftefierxs5xdv900ap2r0avrtzp&quot;&gt;My EndNote Library PHD 2020 -Converted&lt;record-ids&gt;&lt;item&gt;220&lt;/item&gt;&lt;item&gt;1637&lt;/item&gt;&lt;item&gt;1638&lt;/item&gt;&lt;item&gt;1640&lt;/item&gt;&lt;item&gt;1642&lt;/item&gt;&lt;item&gt;1643&lt;/item&gt;&lt;item&gt;1644&lt;/item&gt;&lt;item&gt;1645&lt;/item&gt;&lt;item&gt;1646&lt;/item&gt;&lt;item&gt;1647&lt;/item&gt;&lt;item&gt;1648&lt;/item&gt;&lt;item&gt;1649&lt;/item&gt;&lt;item&gt;1650&lt;/item&gt;&lt;item&gt;1651&lt;/item&gt;&lt;item&gt;1652&lt;/item&gt;&lt;item&gt;1653&lt;/item&gt;&lt;item&gt;1654&lt;/item&gt;&lt;item&gt;1655&lt;/item&gt;&lt;item&gt;1656&lt;/item&gt;&lt;item&gt;1657&lt;/item&gt;&lt;item&gt;1658&lt;/item&gt;&lt;item&gt;1659&lt;/item&gt;&lt;item&gt;1660&lt;/item&gt;&lt;item&gt;1662&lt;/item&gt;&lt;item&gt;1663&lt;/item&gt;&lt;item&gt;1664&lt;/item&gt;&lt;item&gt;1665&lt;/item&gt;&lt;item&gt;1667&lt;/item&gt;&lt;item&gt;1668&lt;/item&gt;&lt;item&gt;1669&lt;/item&gt;&lt;item&gt;1670&lt;/item&gt;&lt;item&gt;1671&lt;/item&gt;&lt;item&gt;1672&lt;/item&gt;&lt;item&gt;1673&lt;/item&gt;&lt;item&gt;1675&lt;/item&gt;&lt;item&gt;1676&lt;/item&gt;&lt;item&gt;1677&lt;/item&gt;&lt;item&gt;1678&lt;/item&gt;&lt;item&gt;1679&lt;/item&gt;&lt;item&gt;1681&lt;/item&gt;&lt;item&gt;1682&lt;/item&gt;&lt;item&gt;1683&lt;/item&gt;&lt;item&gt;1684&lt;/item&gt;&lt;item&gt;1685&lt;/item&gt;&lt;item&gt;1686&lt;/item&gt;&lt;item&gt;1688&lt;/item&gt;&lt;item&gt;1689&lt;/item&gt;&lt;item&gt;1690&lt;/item&gt;&lt;item&gt;1691&lt;/item&gt;&lt;item&gt;1692&lt;/item&gt;&lt;item&gt;1693&lt;/item&gt;&lt;item&gt;1694&lt;/item&gt;&lt;item&gt;1695&lt;/item&gt;&lt;item&gt;1696&lt;/item&gt;&lt;item&gt;1697&lt;/item&gt;&lt;item&gt;1698&lt;/item&gt;&lt;item&gt;1699&lt;/item&gt;&lt;item&gt;1700&lt;/item&gt;&lt;item&gt;1701&lt;/item&gt;&lt;item&gt;1702&lt;/item&gt;&lt;item&gt;1703&lt;/item&gt;&lt;item&gt;1704&lt;/item&gt;&lt;item&gt;1705&lt;/item&gt;&lt;item&gt;1706&lt;/item&gt;&lt;item&gt;1707&lt;/item&gt;&lt;item&gt;1708&lt;/item&gt;&lt;item&gt;1709&lt;/item&gt;&lt;item&gt;1710&lt;/item&gt;&lt;item&gt;1711&lt;/item&gt;&lt;item&gt;1712&lt;/item&gt;&lt;item&gt;1713&lt;/item&gt;&lt;item&gt;1714&lt;/item&gt;&lt;item&gt;1715&lt;/item&gt;&lt;item&gt;1716&lt;/item&gt;&lt;item&gt;1717&lt;/item&gt;&lt;item&gt;1718&lt;/item&gt;&lt;item&gt;1719&lt;/item&gt;&lt;item&gt;1721&lt;/item&gt;&lt;item&gt;1722&lt;/item&gt;&lt;item&gt;1723&lt;/item&gt;&lt;item&gt;1724&lt;/item&gt;&lt;item&gt;1725&lt;/item&gt;&lt;item&gt;1726&lt;/item&gt;&lt;item&gt;1727&lt;/item&gt;&lt;item&gt;1728&lt;/item&gt;&lt;item&gt;1729&lt;/item&gt;&lt;item&gt;1730&lt;/item&gt;&lt;item&gt;1731&lt;/item&gt;&lt;item&gt;1732&lt;/item&gt;&lt;item&gt;1733&lt;/item&gt;&lt;item&gt;1734&lt;/item&gt;&lt;item&gt;1735&lt;/item&gt;&lt;item&gt;1736&lt;/item&gt;&lt;/record-ids&gt;&lt;/item&gt;&lt;/Libraries&gt;"/>
  </w:docVars>
  <w:rsids>
    <w:rsidRoot w:val="00B43793"/>
    <w:rsid w:val="000108D8"/>
    <w:rsid w:val="00016438"/>
    <w:rsid w:val="00020FF9"/>
    <w:rsid w:val="00023B57"/>
    <w:rsid w:val="00032204"/>
    <w:rsid w:val="000348D8"/>
    <w:rsid w:val="00041227"/>
    <w:rsid w:val="00043AAF"/>
    <w:rsid w:val="000530FA"/>
    <w:rsid w:val="00072AB9"/>
    <w:rsid w:val="00074AB6"/>
    <w:rsid w:val="00086C3E"/>
    <w:rsid w:val="00094739"/>
    <w:rsid w:val="00096234"/>
    <w:rsid w:val="000A05FB"/>
    <w:rsid w:val="000A1E08"/>
    <w:rsid w:val="000A1EA2"/>
    <w:rsid w:val="000B1CB5"/>
    <w:rsid w:val="000B23BD"/>
    <w:rsid w:val="000C1EC9"/>
    <w:rsid w:val="000C2626"/>
    <w:rsid w:val="000E6060"/>
    <w:rsid w:val="000F102D"/>
    <w:rsid w:val="000F2D5B"/>
    <w:rsid w:val="000F2EE0"/>
    <w:rsid w:val="000F390F"/>
    <w:rsid w:val="0011764D"/>
    <w:rsid w:val="00120FB6"/>
    <w:rsid w:val="001236D9"/>
    <w:rsid w:val="00136278"/>
    <w:rsid w:val="001372E6"/>
    <w:rsid w:val="0015587D"/>
    <w:rsid w:val="00157A9C"/>
    <w:rsid w:val="001607B6"/>
    <w:rsid w:val="001709E0"/>
    <w:rsid w:val="00174863"/>
    <w:rsid w:val="001B2FA4"/>
    <w:rsid w:val="001B61B5"/>
    <w:rsid w:val="001C233F"/>
    <w:rsid w:val="001D5D8B"/>
    <w:rsid w:val="001E1B9A"/>
    <w:rsid w:val="001F7BBA"/>
    <w:rsid w:val="00206110"/>
    <w:rsid w:val="00206EBC"/>
    <w:rsid w:val="00214F48"/>
    <w:rsid w:val="002158B0"/>
    <w:rsid w:val="00215A82"/>
    <w:rsid w:val="002270C9"/>
    <w:rsid w:val="00240BF1"/>
    <w:rsid w:val="00244D2D"/>
    <w:rsid w:val="00245574"/>
    <w:rsid w:val="00245B2D"/>
    <w:rsid w:val="00261ED9"/>
    <w:rsid w:val="00267036"/>
    <w:rsid w:val="00271C8F"/>
    <w:rsid w:val="0028744C"/>
    <w:rsid w:val="0029295F"/>
    <w:rsid w:val="0029573D"/>
    <w:rsid w:val="002A6112"/>
    <w:rsid w:val="002C0AEF"/>
    <w:rsid w:val="002C15EA"/>
    <w:rsid w:val="002C7538"/>
    <w:rsid w:val="002E303F"/>
    <w:rsid w:val="002F5CB4"/>
    <w:rsid w:val="00302FB2"/>
    <w:rsid w:val="00303FCA"/>
    <w:rsid w:val="00307175"/>
    <w:rsid w:val="003100A3"/>
    <w:rsid w:val="00316A4B"/>
    <w:rsid w:val="003355DC"/>
    <w:rsid w:val="00343037"/>
    <w:rsid w:val="00347660"/>
    <w:rsid w:val="00365590"/>
    <w:rsid w:val="00375DA8"/>
    <w:rsid w:val="003862E7"/>
    <w:rsid w:val="003867B7"/>
    <w:rsid w:val="00396EE1"/>
    <w:rsid w:val="003A0C89"/>
    <w:rsid w:val="003A730D"/>
    <w:rsid w:val="003B05BE"/>
    <w:rsid w:val="003C0FD9"/>
    <w:rsid w:val="003C10FB"/>
    <w:rsid w:val="003E0E4A"/>
    <w:rsid w:val="003E37E7"/>
    <w:rsid w:val="003E77E0"/>
    <w:rsid w:val="003E7DFD"/>
    <w:rsid w:val="003F266E"/>
    <w:rsid w:val="003F5213"/>
    <w:rsid w:val="003F7BAF"/>
    <w:rsid w:val="00403B01"/>
    <w:rsid w:val="00406501"/>
    <w:rsid w:val="00407317"/>
    <w:rsid w:val="00410391"/>
    <w:rsid w:val="00420CFE"/>
    <w:rsid w:val="004210D8"/>
    <w:rsid w:val="004231BF"/>
    <w:rsid w:val="004274CB"/>
    <w:rsid w:val="0044784E"/>
    <w:rsid w:val="00455026"/>
    <w:rsid w:val="0045585B"/>
    <w:rsid w:val="004A0285"/>
    <w:rsid w:val="004A1A60"/>
    <w:rsid w:val="004A4990"/>
    <w:rsid w:val="004C2E51"/>
    <w:rsid w:val="004C5677"/>
    <w:rsid w:val="004C7B6A"/>
    <w:rsid w:val="004D08D8"/>
    <w:rsid w:val="004D1666"/>
    <w:rsid w:val="004D280F"/>
    <w:rsid w:val="004D2CB6"/>
    <w:rsid w:val="004D71BA"/>
    <w:rsid w:val="004F6E42"/>
    <w:rsid w:val="00500B50"/>
    <w:rsid w:val="005036D6"/>
    <w:rsid w:val="00506B50"/>
    <w:rsid w:val="0051077C"/>
    <w:rsid w:val="0052083B"/>
    <w:rsid w:val="00526965"/>
    <w:rsid w:val="00532DCE"/>
    <w:rsid w:val="00535E4A"/>
    <w:rsid w:val="0053654D"/>
    <w:rsid w:val="00542A64"/>
    <w:rsid w:val="00551F46"/>
    <w:rsid w:val="005610CF"/>
    <w:rsid w:val="00571E35"/>
    <w:rsid w:val="00581982"/>
    <w:rsid w:val="005A4F45"/>
    <w:rsid w:val="005B0F35"/>
    <w:rsid w:val="005C135B"/>
    <w:rsid w:val="005C3095"/>
    <w:rsid w:val="005E3A23"/>
    <w:rsid w:val="005F183E"/>
    <w:rsid w:val="005F6E61"/>
    <w:rsid w:val="006208B8"/>
    <w:rsid w:val="00626B2B"/>
    <w:rsid w:val="00642CC0"/>
    <w:rsid w:val="00643645"/>
    <w:rsid w:val="00646BF8"/>
    <w:rsid w:val="006548FC"/>
    <w:rsid w:val="00660478"/>
    <w:rsid w:val="00680243"/>
    <w:rsid w:val="0068462C"/>
    <w:rsid w:val="006873DA"/>
    <w:rsid w:val="00695261"/>
    <w:rsid w:val="006973A3"/>
    <w:rsid w:val="006A15E8"/>
    <w:rsid w:val="006A1CF4"/>
    <w:rsid w:val="006A255A"/>
    <w:rsid w:val="006B68A7"/>
    <w:rsid w:val="006C1051"/>
    <w:rsid w:val="006C7F67"/>
    <w:rsid w:val="006D253C"/>
    <w:rsid w:val="006D2688"/>
    <w:rsid w:val="006E08C5"/>
    <w:rsid w:val="006E26B7"/>
    <w:rsid w:val="006E3615"/>
    <w:rsid w:val="006E3ACE"/>
    <w:rsid w:val="006E547F"/>
    <w:rsid w:val="0070545D"/>
    <w:rsid w:val="00734B13"/>
    <w:rsid w:val="0074441E"/>
    <w:rsid w:val="00745E98"/>
    <w:rsid w:val="00746B5D"/>
    <w:rsid w:val="00761D08"/>
    <w:rsid w:val="00763940"/>
    <w:rsid w:val="00765E66"/>
    <w:rsid w:val="00766650"/>
    <w:rsid w:val="00770F7F"/>
    <w:rsid w:val="00791042"/>
    <w:rsid w:val="007924F3"/>
    <w:rsid w:val="007B47BD"/>
    <w:rsid w:val="007B6B2C"/>
    <w:rsid w:val="007C5489"/>
    <w:rsid w:val="007D5E9A"/>
    <w:rsid w:val="007D66B8"/>
    <w:rsid w:val="007E5E1F"/>
    <w:rsid w:val="007E7F23"/>
    <w:rsid w:val="007F18A3"/>
    <w:rsid w:val="00801E2C"/>
    <w:rsid w:val="00804AB2"/>
    <w:rsid w:val="00823AA1"/>
    <w:rsid w:val="00825320"/>
    <w:rsid w:val="008259E0"/>
    <w:rsid w:val="00837EAD"/>
    <w:rsid w:val="0084296E"/>
    <w:rsid w:val="0084675F"/>
    <w:rsid w:val="00851A81"/>
    <w:rsid w:val="00854F73"/>
    <w:rsid w:val="00863F29"/>
    <w:rsid w:val="0087569A"/>
    <w:rsid w:val="00876B65"/>
    <w:rsid w:val="008770E8"/>
    <w:rsid w:val="00893EA1"/>
    <w:rsid w:val="00895131"/>
    <w:rsid w:val="008A6C8D"/>
    <w:rsid w:val="008C1B73"/>
    <w:rsid w:val="008C5CD9"/>
    <w:rsid w:val="008D3286"/>
    <w:rsid w:val="0090240C"/>
    <w:rsid w:val="00905D13"/>
    <w:rsid w:val="00916BCE"/>
    <w:rsid w:val="00917067"/>
    <w:rsid w:val="00922111"/>
    <w:rsid w:val="00927A87"/>
    <w:rsid w:val="009311ED"/>
    <w:rsid w:val="00933D1E"/>
    <w:rsid w:val="00940627"/>
    <w:rsid w:val="00940FCD"/>
    <w:rsid w:val="00947731"/>
    <w:rsid w:val="0095247A"/>
    <w:rsid w:val="009603EB"/>
    <w:rsid w:val="00963AE8"/>
    <w:rsid w:val="009640E2"/>
    <w:rsid w:val="0096429F"/>
    <w:rsid w:val="009706CD"/>
    <w:rsid w:val="00976D4B"/>
    <w:rsid w:val="009823DF"/>
    <w:rsid w:val="009909D6"/>
    <w:rsid w:val="009944BE"/>
    <w:rsid w:val="009C3448"/>
    <w:rsid w:val="009D5989"/>
    <w:rsid w:val="009E108F"/>
    <w:rsid w:val="009E61EF"/>
    <w:rsid w:val="00A136F8"/>
    <w:rsid w:val="00A13F41"/>
    <w:rsid w:val="00A2390C"/>
    <w:rsid w:val="00A32268"/>
    <w:rsid w:val="00A4320B"/>
    <w:rsid w:val="00A6197F"/>
    <w:rsid w:val="00A66FD0"/>
    <w:rsid w:val="00A70345"/>
    <w:rsid w:val="00A838E6"/>
    <w:rsid w:val="00A919E3"/>
    <w:rsid w:val="00A95F79"/>
    <w:rsid w:val="00A97D89"/>
    <w:rsid w:val="00AB3F4C"/>
    <w:rsid w:val="00AC3BAA"/>
    <w:rsid w:val="00AC7B93"/>
    <w:rsid w:val="00AD5013"/>
    <w:rsid w:val="00AE1FBA"/>
    <w:rsid w:val="00AE7A0D"/>
    <w:rsid w:val="00AF19D6"/>
    <w:rsid w:val="00AF6FB8"/>
    <w:rsid w:val="00B00CEE"/>
    <w:rsid w:val="00B3376E"/>
    <w:rsid w:val="00B42E41"/>
    <w:rsid w:val="00B43793"/>
    <w:rsid w:val="00B4471A"/>
    <w:rsid w:val="00B465D3"/>
    <w:rsid w:val="00B50770"/>
    <w:rsid w:val="00B51F1F"/>
    <w:rsid w:val="00B536C7"/>
    <w:rsid w:val="00B622F3"/>
    <w:rsid w:val="00B95A7A"/>
    <w:rsid w:val="00BA7391"/>
    <w:rsid w:val="00BB28E8"/>
    <w:rsid w:val="00BB47A8"/>
    <w:rsid w:val="00BB4D54"/>
    <w:rsid w:val="00BB5756"/>
    <w:rsid w:val="00BC2A64"/>
    <w:rsid w:val="00BD5928"/>
    <w:rsid w:val="00BE19CE"/>
    <w:rsid w:val="00BE26B0"/>
    <w:rsid w:val="00BE2F71"/>
    <w:rsid w:val="00BF4C44"/>
    <w:rsid w:val="00C03C40"/>
    <w:rsid w:val="00C06401"/>
    <w:rsid w:val="00C1749A"/>
    <w:rsid w:val="00C323DD"/>
    <w:rsid w:val="00C36C23"/>
    <w:rsid w:val="00C52806"/>
    <w:rsid w:val="00C573D2"/>
    <w:rsid w:val="00C649C2"/>
    <w:rsid w:val="00C67161"/>
    <w:rsid w:val="00C7150A"/>
    <w:rsid w:val="00C715BC"/>
    <w:rsid w:val="00C838CE"/>
    <w:rsid w:val="00C930E6"/>
    <w:rsid w:val="00C93E88"/>
    <w:rsid w:val="00C94BF2"/>
    <w:rsid w:val="00CA14D3"/>
    <w:rsid w:val="00CA2424"/>
    <w:rsid w:val="00CA32E6"/>
    <w:rsid w:val="00CB03E9"/>
    <w:rsid w:val="00CB51F4"/>
    <w:rsid w:val="00CB6150"/>
    <w:rsid w:val="00CD253B"/>
    <w:rsid w:val="00CE1ED9"/>
    <w:rsid w:val="00CE7D68"/>
    <w:rsid w:val="00D00DA1"/>
    <w:rsid w:val="00D035A1"/>
    <w:rsid w:val="00D1362A"/>
    <w:rsid w:val="00D2435A"/>
    <w:rsid w:val="00D24E19"/>
    <w:rsid w:val="00D26261"/>
    <w:rsid w:val="00D41194"/>
    <w:rsid w:val="00D42D5E"/>
    <w:rsid w:val="00D45157"/>
    <w:rsid w:val="00D47FF7"/>
    <w:rsid w:val="00D659A8"/>
    <w:rsid w:val="00D667ED"/>
    <w:rsid w:val="00D75ACA"/>
    <w:rsid w:val="00D813EC"/>
    <w:rsid w:val="00D82544"/>
    <w:rsid w:val="00D84FAB"/>
    <w:rsid w:val="00D85EB0"/>
    <w:rsid w:val="00D8668C"/>
    <w:rsid w:val="00D97EA0"/>
    <w:rsid w:val="00DA1F64"/>
    <w:rsid w:val="00DA4556"/>
    <w:rsid w:val="00DB7A2C"/>
    <w:rsid w:val="00DD5AFC"/>
    <w:rsid w:val="00DF58D9"/>
    <w:rsid w:val="00E0213E"/>
    <w:rsid w:val="00E02FEC"/>
    <w:rsid w:val="00E04C6C"/>
    <w:rsid w:val="00E04E78"/>
    <w:rsid w:val="00E142F3"/>
    <w:rsid w:val="00E1544A"/>
    <w:rsid w:val="00E31133"/>
    <w:rsid w:val="00E31CCC"/>
    <w:rsid w:val="00E35F05"/>
    <w:rsid w:val="00E423F2"/>
    <w:rsid w:val="00E52C22"/>
    <w:rsid w:val="00E606E4"/>
    <w:rsid w:val="00E62705"/>
    <w:rsid w:val="00E76396"/>
    <w:rsid w:val="00E771C9"/>
    <w:rsid w:val="00E80845"/>
    <w:rsid w:val="00E966E4"/>
    <w:rsid w:val="00EA2D06"/>
    <w:rsid w:val="00EA37D9"/>
    <w:rsid w:val="00EA57ED"/>
    <w:rsid w:val="00EB4C02"/>
    <w:rsid w:val="00EB6543"/>
    <w:rsid w:val="00EB736E"/>
    <w:rsid w:val="00ED0B59"/>
    <w:rsid w:val="00EE2B17"/>
    <w:rsid w:val="00EE3C67"/>
    <w:rsid w:val="00EE528B"/>
    <w:rsid w:val="00EF4AD4"/>
    <w:rsid w:val="00EF595F"/>
    <w:rsid w:val="00F00909"/>
    <w:rsid w:val="00F049FB"/>
    <w:rsid w:val="00F065F5"/>
    <w:rsid w:val="00F13288"/>
    <w:rsid w:val="00F13FE8"/>
    <w:rsid w:val="00F15D54"/>
    <w:rsid w:val="00F33F02"/>
    <w:rsid w:val="00F3579E"/>
    <w:rsid w:val="00F4314B"/>
    <w:rsid w:val="00F55C2A"/>
    <w:rsid w:val="00F645D7"/>
    <w:rsid w:val="00F65D3C"/>
    <w:rsid w:val="00F710F8"/>
    <w:rsid w:val="00F74B44"/>
    <w:rsid w:val="00F7580B"/>
    <w:rsid w:val="00F810B5"/>
    <w:rsid w:val="00F84647"/>
    <w:rsid w:val="00F85152"/>
    <w:rsid w:val="00F8799A"/>
    <w:rsid w:val="00F93B75"/>
    <w:rsid w:val="00FC5594"/>
    <w:rsid w:val="00FE558D"/>
    <w:rsid w:val="00FF6A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27E9D1"/>
  <w15:docId w15:val="{32F0073D-F06F-4D69-A1EB-BF3A4C6A5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qFormat="1"/>
    <w:lsdException w:name="Body Text Indent 3" w:semiHidden="1" w:uiPriority="0" w:unhideWhenUsed="1"/>
    <w:lsdException w:name="Block Text" w:semiHidden="1" w:unhideWhenUsed="1"/>
    <w:lsdException w:name="Hyperlink" w:semiHidden="1" w:uiPriority="0" w:unhideWhenUsed="1" w:qFormat="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2424"/>
    <w:rPr>
      <w:rFonts w:ascii="Times New Roman" w:eastAsia="Times New Roman" w:hAnsi="Times New Roman" w:cs="Times New Roman"/>
      <w:lang w:eastAsia="pt-BR"/>
    </w:rPr>
  </w:style>
  <w:style w:type="paragraph" w:styleId="Heading1">
    <w:name w:val="heading 1"/>
    <w:basedOn w:val="Normal"/>
    <w:next w:val="Normal"/>
    <w:link w:val="Heading1Char"/>
    <w:qFormat/>
    <w:rsid w:val="001C233F"/>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n-US" w:eastAsia="en-US"/>
    </w:rPr>
  </w:style>
  <w:style w:type="paragraph" w:styleId="Heading2">
    <w:name w:val="heading 2"/>
    <w:basedOn w:val="Normal"/>
    <w:next w:val="Normal"/>
    <w:link w:val="Heading2Char"/>
    <w:unhideWhenUsed/>
    <w:qFormat/>
    <w:rsid w:val="00E1544A"/>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eastAsia="en-US"/>
    </w:rPr>
  </w:style>
  <w:style w:type="paragraph" w:styleId="Heading3">
    <w:name w:val="heading 3"/>
    <w:basedOn w:val="Normal"/>
    <w:link w:val="Heading3Char"/>
    <w:qFormat/>
    <w:rsid w:val="00E1544A"/>
    <w:pPr>
      <w:spacing w:before="100" w:beforeAutospacing="1" w:after="100" w:afterAutospacing="1"/>
      <w:outlineLvl w:val="2"/>
    </w:pPr>
    <w:rPr>
      <w:b/>
      <w:bCs/>
      <w:sz w:val="27"/>
      <w:szCs w:val="27"/>
      <w:lang w:val="en-US" w:eastAsia="en-MY"/>
    </w:rPr>
  </w:style>
  <w:style w:type="paragraph" w:styleId="Heading4">
    <w:name w:val="heading 4"/>
    <w:basedOn w:val="Normal"/>
    <w:link w:val="Heading4Char"/>
    <w:qFormat/>
    <w:rsid w:val="00B43793"/>
    <w:pPr>
      <w:spacing w:before="100" w:beforeAutospacing="1" w:after="100" w:afterAutospacing="1"/>
      <w:outlineLvl w:val="3"/>
    </w:pPr>
    <w:rPr>
      <w:b/>
      <w:bCs/>
    </w:rPr>
  </w:style>
  <w:style w:type="paragraph" w:styleId="Heading5">
    <w:name w:val="heading 5"/>
    <w:basedOn w:val="Normal"/>
    <w:next w:val="Normal"/>
    <w:link w:val="Heading5Char"/>
    <w:uiPriority w:val="9"/>
    <w:unhideWhenUsed/>
    <w:qFormat/>
    <w:rsid w:val="00B43793"/>
    <w:pPr>
      <w:keepNext/>
      <w:keepLines/>
      <w:spacing w:before="40"/>
      <w:outlineLvl w:val="4"/>
    </w:pPr>
    <w:rPr>
      <w:rFonts w:asciiTheme="majorHAnsi" w:eastAsiaTheme="majorEastAsia" w:hAnsiTheme="majorHAnsi" w:cstheme="majorBidi"/>
      <w:color w:val="2F5496" w:themeColor="accent1" w:themeShade="BF"/>
      <w:lang w:eastAsia="en-US"/>
    </w:rPr>
  </w:style>
  <w:style w:type="paragraph" w:styleId="Heading6">
    <w:name w:val="heading 6"/>
    <w:basedOn w:val="Normal1"/>
    <w:next w:val="Normal1"/>
    <w:link w:val="Heading6Char"/>
    <w:rsid w:val="0096429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43793"/>
    <w:rPr>
      <w:rFonts w:ascii="Times New Roman" w:eastAsia="Times New Roman" w:hAnsi="Times New Roman" w:cs="Times New Roman"/>
      <w:b/>
      <w:bCs/>
      <w:lang w:eastAsia="pt-BR"/>
    </w:rPr>
  </w:style>
  <w:style w:type="paragraph" w:styleId="NormalWeb">
    <w:name w:val="Normal (Web)"/>
    <w:basedOn w:val="Normal"/>
    <w:uiPriority w:val="99"/>
    <w:unhideWhenUsed/>
    <w:rsid w:val="00B43793"/>
    <w:pPr>
      <w:spacing w:before="100" w:beforeAutospacing="1" w:after="100" w:afterAutospacing="1"/>
    </w:pPr>
  </w:style>
  <w:style w:type="character" w:styleId="Strong">
    <w:name w:val="Strong"/>
    <w:basedOn w:val="DefaultParagraphFont"/>
    <w:qFormat/>
    <w:rsid w:val="00B43793"/>
    <w:rPr>
      <w:b/>
      <w:bCs/>
    </w:rPr>
  </w:style>
  <w:style w:type="character" w:customStyle="1" w:styleId="apple-converted-space">
    <w:name w:val="apple-converted-space"/>
    <w:basedOn w:val="DefaultParagraphFont"/>
    <w:rsid w:val="00B43793"/>
  </w:style>
  <w:style w:type="character" w:customStyle="1" w:styleId="Heading5Char">
    <w:name w:val="Heading 5 Char"/>
    <w:basedOn w:val="DefaultParagraphFont"/>
    <w:link w:val="Heading5"/>
    <w:uiPriority w:val="9"/>
    <w:rsid w:val="00B43793"/>
    <w:rPr>
      <w:rFonts w:asciiTheme="majorHAnsi" w:eastAsiaTheme="majorEastAsia" w:hAnsiTheme="majorHAnsi" w:cstheme="majorBidi"/>
      <w:color w:val="2F5496" w:themeColor="accent1" w:themeShade="BF"/>
    </w:rPr>
  </w:style>
  <w:style w:type="character" w:styleId="Hyperlink">
    <w:name w:val="Hyperlink"/>
    <w:basedOn w:val="DefaultParagraphFont"/>
    <w:unhideWhenUsed/>
    <w:qFormat/>
    <w:rsid w:val="00DA1F64"/>
    <w:rPr>
      <w:color w:val="0000FF"/>
      <w:u w:val="single"/>
    </w:rPr>
  </w:style>
  <w:style w:type="character" w:styleId="Emphasis">
    <w:name w:val="Emphasis"/>
    <w:basedOn w:val="DefaultParagraphFont"/>
    <w:qFormat/>
    <w:rsid w:val="00DA1F64"/>
    <w:rPr>
      <w:i/>
      <w:iCs/>
    </w:rPr>
  </w:style>
  <w:style w:type="paragraph" w:styleId="Header">
    <w:name w:val="header"/>
    <w:basedOn w:val="Normal"/>
    <w:link w:val="HeaderChar"/>
    <w:unhideWhenUsed/>
    <w:qFormat/>
    <w:rsid w:val="003867B7"/>
    <w:pPr>
      <w:tabs>
        <w:tab w:val="center" w:pos="4252"/>
        <w:tab w:val="right" w:pos="8504"/>
      </w:tabs>
    </w:pPr>
  </w:style>
  <w:style w:type="character" w:customStyle="1" w:styleId="HeaderChar">
    <w:name w:val="Header Char"/>
    <w:basedOn w:val="DefaultParagraphFont"/>
    <w:link w:val="Header"/>
    <w:uiPriority w:val="99"/>
    <w:qFormat/>
    <w:rsid w:val="003867B7"/>
    <w:rPr>
      <w:rFonts w:ascii="Times New Roman" w:eastAsia="Times New Roman" w:hAnsi="Times New Roman" w:cs="Times New Roman"/>
      <w:lang w:eastAsia="pt-BR"/>
    </w:rPr>
  </w:style>
  <w:style w:type="paragraph" w:styleId="Footer">
    <w:name w:val="footer"/>
    <w:basedOn w:val="Normal"/>
    <w:link w:val="FooterChar"/>
    <w:unhideWhenUsed/>
    <w:rsid w:val="003867B7"/>
    <w:pPr>
      <w:tabs>
        <w:tab w:val="center" w:pos="4252"/>
        <w:tab w:val="right" w:pos="8504"/>
      </w:tabs>
    </w:pPr>
  </w:style>
  <w:style w:type="character" w:customStyle="1" w:styleId="FooterChar">
    <w:name w:val="Footer Char"/>
    <w:basedOn w:val="DefaultParagraphFont"/>
    <w:link w:val="Footer"/>
    <w:rsid w:val="003867B7"/>
    <w:rPr>
      <w:rFonts w:ascii="Times New Roman" w:eastAsia="Times New Roman" w:hAnsi="Times New Roman" w:cs="Times New Roman"/>
      <w:lang w:eastAsia="pt-BR"/>
    </w:rPr>
  </w:style>
  <w:style w:type="paragraph" w:styleId="BalloonText">
    <w:name w:val="Balloon Text"/>
    <w:basedOn w:val="Normal"/>
    <w:link w:val="BalloonTextChar"/>
    <w:unhideWhenUsed/>
    <w:rsid w:val="00804AB2"/>
    <w:rPr>
      <w:rFonts w:ascii="Segoe UI" w:hAnsi="Segoe UI" w:cs="Segoe UI"/>
      <w:sz w:val="18"/>
      <w:szCs w:val="18"/>
    </w:rPr>
  </w:style>
  <w:style w:type="character" w:customStyle="1" w:styleId="BalloonTextChar">
    <w:name w:val="Balloon Text Char"/>
    <w:basedOn w:val="DefaultParagraphFont"/>
    <w:link w:val="BalloonText"/>
    <w:uiPriority w:val="99"/>
    <w:rsid w:val="00804AB2"/>
    <w:rPr>
      <w:rFonts w:ascii="Segoe UI" w:eastAsia="Times New Roman" w:hAnsi="Segoe UI" w:cs="Segoe UI"/>
      <w:sz w:val="18"/>
      <w:szCs w:val="18"/>
      <w:lang w:eastAsia="pt-BR"/>
    </w:rPr>
  </w:style>
  <w:style w:type="character" w:customStyle="1" w:styleId="Heading1Char">
    <w:name w:val="Heading 1 Char"/>
    <w:basedOn w:val="DefaultParagraphFont"/>
    <w:link w:val="Heading1"/>
    <w:uiPriority w:val="1"/>
    <w:rsid w:val="001C233F"/>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rsid w:val="00E1544A"/>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E1544A"/>
    <w:rPr>
      <w:rFonts w:ascii="Times New Roman" w:eastAsia="Times New Roman" w:hAnsi="Times New Roman" w:cs="Times New Roman"/>
      <w:b/>
      <w:bCs/>
      <w:sz w:val="27"/>
      <w:szCs w:val="27"/>
      <w:lang w:val="en-US" w:eastAsia="en-MY"/>
    </w:rPr>
  </w:style>
  <w:style w:type="table" w:styleId="TableGrid">
    <w:name w:val="Table Grid"/>
    <w:basedOn w:val="TableNormal"/>
    <w:uiPriority w:val="39"/>
    <w:qFormat/>
    <w:rsid w:val="00E1544A"/>
    <w:rPr>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group-item">
    <w:name w:val="list-group-item"/>
    <w:basedOn w:val="DefaultParagraphFont"/>
    <w:rsid w:val="00E1544A"/>
  </w:style>
  <w:style w:type="character" w:customStyle="1" w:styleId="anchortext">
    <w:name w:val="anchortext"/>
    <w:basedOn w:val="DefaultParagraphFont"/>
    <w:rsid w:val="00E1544A"/>
  </w:style>
  <w:style w:type="paragraph" w:styleId="z-TopofForm">
    <w:name w:val="HTML Top of Form"/>
    <w:basedOn w:val="Normal"/>
    <w:next w:val="Normal"/>
    <w:link w:val="z-TopofFormChar"/>
    <w:hidden/>
    <w:uiPriority w:val="99"/>
    <w:semiHidden/>
    <w:unhideWhenUsed/>
    <w:rsid w:val="00E1544A"/>
    <w:pPr>
      <w:pBdr>
        <w:bottom w:val="single" w:sz="6" w:space="1" w:color="auto"/>
      </w:pBdr>
      <w:jc w:val="center"/>
    </w:pPr>
    <w:rPr>
      <w:rFonts w:ascii="Arial" w:hAnsi="Arial" w:cs="Arial"/>
      <w:vanish/>
      <w:sz w:val="16"/>
      <w:szCs w:val="16"/>
      <w:lang w:val="en-US" w:eastAsia="en-US"/>
    </w:rPr>
  </w:style>
  <w:style w:type="character" w:customStyle="1" w:styleId="z-TopofFormChar">
    <w:name w:val="z-Top of Form Char"/>
    <w:basedOn w:val="DefaultParagraphFont"/>
    <w:link w:val="z-TopofForm"/>
    <w:uiPriority w:val="99"/>
    <w:semiHidden/>
    <w:rsid w:val="00E1544A"/>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nhideWhenUsed/>
    <w:rsid w:val="00E1544A"/>
    <w:pPr>
      <w:pBdr>
        <w:top w:val="single" w:sz="6" w:space="1" w:color="auto"/>
      </w:pBdr>
      <w:jc w:val="center"/>
    </w:pPr>
    <w:rPr>
      <w:rFonts w:ascii="Arial" w:hAnsi="Arial" w:cs="Arial"/>
      <w:vanish/>
      <w:sz w:val="16"/>
      <w:szCs w:val="16"/>
      <w:lang w:val="en-US" w:eastAsia="en-US"/>
    </w:rPr>
  </w:style>
  <w:style w:type="character" w:customStyle="1" w:styleId="z-BottomofFormChar">
    <w:name w:val="z-Bottom of Form Char"/>
    <w:basedOn w:val="DefaultParagraphFont"/>
    <w:link w:val="z-BottomofForm"/>
    <w:rsid w:val="00E1544A"/>
    <w:rPr>
      <w:rFonts w:ascii="Arial" w:eastAsia="Times New Roman" w:hAnsi="Arial" w:cs="Arial"/>
      <w:vanish/>
      <w:sz w:val="16"/>
      <w:szCs w:val="16"/>
      <w:lang w:val="en-US"/>
    </w:rPr>
  </w:style>
  <w:style w:type="character" w:customStyle="1" w:styleId="linktext">
    <w:name w:val="link__text"/>
    <w:basedOn w:val="DefaultParagraphFont"/>
    <w:rsid w:val="00E1544A"/>
  </w:style>
  <w:style w:type="character" w:customStyle="1" w:styleId="text-meta">
    <w:name w:val="text-meta"/>
    <w:basedOn w:val="DefaultParagraphFont"/>
    <w:rsid w:val="00E1544A"/>
  </w:style>
  <w:style w:type="paragraph" w:styleId="ListParagraph">
    <w:name w:val="List Paragraph"/>
    <w:aliases w:val="subbab,Body of text,Body Text Char1,Char Char2,List Paragraph2,List Paragraph1,skripsi,1List N,tabel,kepala,Bulet1,ANNEX,Dalam Tabel,TABEL,kepala 3,point-point,coba1,List Paragraph11,Recommendation,List Paragraph untuk Tabel,Box,SUMBER"/>
    <w:basedOn w:val="Normal"/>
    <w:link w:val="ListParagraphChar"/>
    <w:uiPriority w:val="34"/>
    <w:qFormat/>
    <w:rsid w:val="00E1544A"/>
    <w:pPr>
      <w:spacing w:after="160" w:line="259" w:lineRule="auto"/>
      <w:ind w:left="720"/>
      <w:contextualSpacing/>
    </w:pPr>
    <w:rPr>
      <w:rFonts w:asciiTheme="minorHAnsi" w:eastAsiaTheme="minorHAnsi" w:hAnsiTheme="minorHAnsi" w:cstheme="minorBidi"/>
      <w:sz w:val="22"/>
      <w:szCs w:val="22"/>
      <w:lang w:val="en-US" w:eastAsia="en-US"/>
    </w:rPr>
  </w:style>
  <w:style w:type="character" w:customStyle="1" w:styleId="a">
    <w:name w:val="_"/>
    <w:basedOn w:val="DefaultParagraphFont"/>
    <w:rsid w:val="00E1544A"/>
  </w:style>
  <w:style w:type="character" w:styleId="PlaceholderText">
    <w:name w:val="Placeholder Text"/>
    <w:basedOn w:val="DefaultParagraphFont"/>
    <w:uiPriority w:val="99"/>
    <w:semiHidden/>
    <w:rsid w:val="00E1544A"/>
    <w:rPr>
      <w:color w:val="808080"/>
    </w:rPr>
  </w:style>
  <w:style w:type="character" w:customStyle="1" w:styleId="UnresolvedMention1">
    <w:name w:val="Unresolved Mention1"/>
    <w:basedOn w:val="DefaultParagraphFont"/>
    <w:uiPriority w:val="99"/>
    <w:semiHidden/>
    <w:unhideWhenUsed/>
    <w:rsid w:val="00E1544A"/>
    <w:rPr>
      <w:color w:val="605E5C"/>
      <w:shd w:val="clear" w:color="auto" w:fill="E1DFDD"/>
    </w:rPr>
  </w:style>
  <w:style w:type="character" w:customStyle="1" w:styleId="label">
    <w:name w:val="label"/>
    <w:basedOn w:val="DefaultParagraphFont"/>
    <w:rsid w:val="00E1544A"/>
  </w:style>
  <w:style w:type="paragraph" w:customStyle="1" w:styleId="active">
    <w:name w:val="active"/>
    <w:basedOn w:val="Normal"/>
    <w:rsid w:val="00E1544A"/>
    <w:pPr>
      <w:spacing w:before="100" w:beforeAutospacing="1" w:after="100" w:afterAutospacing="1"/>
    </w:pPr>
    <w:rPr>
      <w:lang w:val="ms-MY" w:eastAsia="ms-MY"/>
    </w:rPr>
  </w:style>
  <w:style w:type="character" w:customStyle="1" w:styleId="title-text">
    <w:name w:val="title-text"/>
    <w:basedOn w:val="DefaultParagraphFont"/>
    <w:rsid w:val="00E1544A"/>
  </w:style>
  <w:style w:type="character" w:customStyle="1" w:styleId="sr-only">
    <w:name w:val="sr-only"/>
    <w:basedOn w:val="DefaultParagraphFont"/>
    <w:rsid w:val="00E1544A"/>
  </w:style>
  <w:style w:type="character" w:customStyle="1" w:styleId="text">
    <w:name w:val="text"/>
    <w:basedOn w:val="DefaultParagraphFont"/>
    <w:rsid w:val="00E1544A"/>
  </w:style>
  <w:style w:type="character" w:customStyle="1" w:styleId="author-ref">
    <w:name w:val="author-ref"/>
    <w:basedOn w:val="DefaultParagraphFont"/>
    <w:rsid w:val="00E1544A"/>
  </w:style>
  <w:style w:type="character" w:customStyle="1" w:styleId="given-names">
    <w:name w:val="given-names"/>
    <w:basedOn w:val="DefaultParagraphFont"/>
    <w:rsid w:val="00E1544A"/>
  </w:style>
  <w:style w:type="character" w:customStyle="1" w:styleId="surname">
    <w:name w:val="surname"/>
    <w:basedOn w:val="DefaultParagraphFont"/>
    <w:rsid w:val="00E1544A"/>
  </w:style>
  <w:style w:type="paragraph" w:customStyle="1" w:styleId="Pa11">
    <w:name w:val="Pa11"/>
    <w:basedOn w:val="Normal"/>
    <w:next w:val="Normal"/>
    <w:uiPriority w:val="99"/>
    <w:rsid w:val="00E1544A"/>
    <w:pPr>
      <w:autoSpaceDE w:val="0"/>
      <w:autoSpaceDN w:val="0"/>
      <w:adjustRightInd w:val="0"/>
      <w:spacing w:line="191" w:lineRule="atLeast"/>
    </w:pPr>
    <w:rPr>
      <w:rFonts w:ascii="IJBTB F+ DIN" w:eastAsiaTheme="minorHAnsi" w:hAnsi="IJBTB F+ DIN" w:cstheme="minorBidi"/>
      <w:lang w:val="ms-MY" w:eastAsia="en-US"/>
    </w:rPr>
  </w:style>
  <w:style w:type="character" w:customStyle="1" w:styleId="A10">
    <w:name w:val="A10"/>
    <w:uiPriority w:val="99"/>
    <w:rsid w:val="00E1544A"/>
    <w:rPr>
      <w:rFonts w:cs="IJBTB F+ DIN"/>
      <w:color w:val="000000"/>
      <w:sz w:val="17"/>
      <w:szCs w:val="17"/>
    </w:rPr>
  </w:style>
  <w:style w:type="paragraph" w:customStyle="1" w:styleId="Pa9">
    <w:name w:val="Pa9"/>
    <w:basedOn w:val="Normal"/>
    <w:next w:val="Normal"/>
    <w:uiPriority w:val="99"/>
    <w:rsid w:val="00E1544A"/>
    <w:pPr>
      <w:autoSpaceDE w:val="0"/>
      <w:autoSpaceDN w:val="0"/>
      <w:adjustRightInd w:val="0"/>
      <w:spacing w:line="261" w:lineRule="atLeast"/>
    </w:pPr>
    <w:rPr>
      <w:rFonts w:ascii="IJBTB F+ DIN" w:eastAsiaTheme="minorHAnsi" w:hAnsi="IJBTB F+ DIN" w:cstheme="minorBidi"/>
      <w:lang w:val="ms-MY" w:eastAsia="en-US"/>
    </w:rPr>
  </w:style>
  <w:style w:type="character" w:customStyle="1" w:styleId="goohl1">
    <w:name w:val="goohl1"/>
    <w:basedOn w:val="DefaultParagraphFont"/>
    <w:rsid w:val="00E1544A"/>
  </w:style>
  <w:style w:type="character" w:customStyle="1" w:styleId="goohl3">
    <w:name w:val="goohl3"/>
    <w:basedOn w:val="DefaultParagraphFont"/>
    <w:rsid w:val="00E1544A"/>
  </w:style>
  <w:style w:type="character" w:customStyle="1" w:styleId="goohl2">
    <w:name w:val="goohl2"/>
    <w:basedOn w:val="DefaultParagraphFont"/>
    <w:rsid w:val="00E1544A"/>
  </w:style>
  <w:style w:type="character" w:customStyle="1" w:styleId="goohl0">
    <w:name w:val="goohl0"/>
    <w:basedOn w:val="DefaultParagraphFont"/>
    <w:rsid w:val="00E1544A"/>
  </w:style>
  <w:style w:type="character" w:customStyle="1" w:styleId="serialtitle">
    <w:name w:val="serial_title"/>
    <w:basedOn w:val="DefaultParagraphFont"/>
    <w:rsid w:val="00E1544A"/>
  </w:style>
  <w:style w:type="character" w:customStyle="1" w:styleId="volumeissue">
    <w:name w:val="volume_issue"/>
    <w:basedOn w:val="DefaultParagraphFont"/>
    <w:rsid w:val="00E1544A"/>
  </w:style>
  <w:style w:type="character" w:customStyle="1" w:styleId="pagerange">
    <w:name w:val="page_range"/>
    <w:basedOn w:val="DefaultParagraphFont"/>
    <w:rsid w:val="00E1544A"/>
  </w:style>
  <w:style w:type="paragraph" w:styleId="Revision">
    <w:name w:val="Revision"/>
    <w:hidden/>
    <w:uiPriority w:val="99"/>
    <w:semiHidden/>
    <w:rsid w:val="00E1544A"/>
    <w:rPr>
      <w:sz w:val="22"/>
      <w:szCs w:val="22"/>
      <w:lang w:val="en-US"/>
    </w:rPr>
  </w:style>
  <w:style w:type="paragraph" w:styleId="FootnoteText">
    <w:name w:val="footnote text"/>
    <w:basedOn w:val="Normal"/>
    <w:link w:val="FootnoteTextChar"/>
    <w:unhideWhenUsed/>
    <w:rsid w:val="003F5213"/>
    <w:rPr>
      <w:sz w:val="20"/>
      <w:szCs w:val="20"/>
    </w:rPr>
  </w:style>
  <w:style w:type="character" w:customStyle="1" w:styleId="FootnoteTextChar">
    <w:name w:val="Footnote Text Char"/>
    <w:basedOn w:val="DefaultParagraphFont"/>
    <w:link w:val="FootnoteText"/>
    <w:rsid w:val="003F5213"/>
    <w:rPr>
      <w:rFonts w:ascii="Times New Roman" w:eastAsia="Times New Roman" w:hAnsi="Times New Roman" w:cs="Times New Roman"/>
      <w:sz w:val="20"/>
      <w:szCs w:val="20"/>
      <w:lang w:eastAsia="pt-BR"/>
    </w:rPr>
  </w:style>
  <w:style w:type="character" w:styleId="FootnoteReference">
    <w:name w:val="footnote reference"/>
    <w:basedOn w:val="DefaultParagraphFont"/>
    <w:uiPriority w:val="99"/>
    <w:semiHidden/>
    <w:unhideWhenUsed/>
    <w:rsid w:val="003F5213"/>
    <w:rPr>
      <w:vertAlign w:val="superscript"/>
    </w:rPr>
  </w:style>
  <w:style w:type="character" w:styleId="FollowedHyperlink">
    <w:name w:val="FollowedHyperlink"/>
    <w:basedOn w:val="DefaultParagraphFont"/>
    <w:semiHidden/>
    <w:unhideWhenUsed/>
    <w:rsid w:val="004C2E51"/>
    <w:rPr>
      <w:color w:val="954F72" w:themeColor="followedHyperlink"/>
      <w:u w:val="single"/>
    </w:rPr>
  </w:style>
  <w:style w:type="paragraph" w:customStyle="1" w:styleId="EndNoteBibliographyTitle">
    <w:name w:val="EndNote Bibliography Title"/>
    <w:basedOn w:val="Normal"/>
    <w:link w:val="EndNoteBibliographyTitleChar"/>
    <w:rsid w:val="00C7150A"/>
    <w:pPr>
      <w:jc w:val="center"/>
    </w:pPr>
  </w:style>
  <w:style w:type="character" w:customStyle="1" w:styleId="EndNoteBibliographyTitleChar">
    <w:name w:val="EndNote Bibliography Title Char"/>
    <w:basedOn w:val="DefaultParagraphFont"/>
    <w:link w:val="EndNoteBibliographyTitle"/>
    <w:rsid w:val="00C7150A"/>
    <w:rPr>
      <w:rFonts w:ascii="Times New Roman" w:eastAsia="Times New Roman" w:hAnsi="Times New Roman" w:cs="Times New Roman"/>
      <w:lang w:eastAsia="pt-BR"/>
    </w:rPr>
  </w:style>
  <w:style w:type="paragraph" w:customStyle="1" w:styleId="EndNoteBibliography">
    <w:name w:val="EndNote Bibliography"/>
    <w:basedOn w:val="Normal"/>
    <w:link w:val="EndNoteBibliographyChar"/>
    <w:rsid w:val="00C7150A"/>
    <w:pPr>
      <w:jc w:val="both"/>
    </w:pPr>
  </w:style>
  <w:style w:type="character" w:customStyle="1" w:styleId="EndNoteBibliographyChar">
    <w:name w:val="EndNote Bibliography Char"/>
    <w:basedOn w:val="DefaultParagraphFont"/>
    <w:link w:val="EndNoteBibliography"/>
    <w:rsid w:val="00C7150A"/>
    <w:rPr>
      <w:rFonts w:ascii="Times New Roman" w:eastAsia="Times New Roman" w:hAnsi="Times New Roman" w:cs="Times New Roman"/>
      <w:lang w:eastAsia="pt-BR"/>
    </w:rPr>
  </w:style>
  <w:style w:type="table" w:customStyle="1" w:styleId="TableGrid4">
    <w:name w:val="Table Grid4"/>
    <w:basedOn w:val="TableNormal"/>
    <w:next w:val="TableGrid"/>
    <w:uiPriority w:val="59"/>
    <w:rsid w:val="00947731"/>
    <w:rPr>
      <w:rFonts w:ascii="Cambria" w:eastAsia="MS Mincho" w:hAnsi="Cambria" w:cs="Arial"/>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C0FD9"/>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3C0FD9"/>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DefaultParagraphFont"/>
    <w:uiPriority w:val="99"/>
    <w:semiHidden/>
    <w:unhideWhenUsed/>
    <w:rsid w:val="00EA37D9"/>
    <w:rPr>
      <w:color w:val="605E5C"/>
      <w:shd w:val="clear" w:color="auto" w:fill="E1DFDD"/>
    </w:rPr>
  </w:style>
  <w:style w:type="character" w:customStyle="1" w:styleId="value">
    <w:name w:val="value"/>
    <w:basedOn w:val="DefaultParagraphFont"/>
    <w:rsid w:val="00D45157"/>
  </w:style>
  <w:style w:type="paragraph" w:styleId="NoSpacing">
    <w:name w:val="No Spacing"/>
    <w:link w:val="NoSpacingChar"/>
    <w:uiPriority w:val="1"/>
    <w:qFormat/>
    <w:rsid w:val="00F3579E"/>
    <w:rPr>
      <w:sz w:val="22"/>
      <w:szCs w:val="22"/>
      <w:lang w:val="en-US"/>
    </w:rPr>
  </w:style>
  <w:style w:type="paragraph" w:customStyle="1" w:styleId="Default">
    <w:name w:val="Default"/>
    <w:rsid w:val="00F3579E"/>
    <w:pPr>
      <w:autoSpaceDE w:val="0"/>
      <w:autoSpaceDN w:val="0"/>
      <w:adjustRightInd w:val="0"/>
    </w:pPr>
    <w:rPr>
      <w:rFonts w:ascii="Times New Roman" w:hAnsi="Times New Roman" w:cs="Times New Roman"/>
      <w:color w:val="000000"/>
      <w:lang w:val="en-US"/>
    </w:rPr>
  </w:style>
  <w:style w:type="character" w:customStyle="1" w:styleId="UnresolvedMention">
    <w:name w:val="Unresolved Mention"/>
    <w:basedOn w:val="DefaultParagraphFont"/>
    <w:uiPriority w:val="99"/>
    <w:semiHidden/>
    <w:unhideWhenUsed/>
    <w:rsid w:val="00F13FE8"/>
    <w:rPr>
      <w:color w:val="605E5C"/>
      <w:shd w:val="clear" w:color="auto" w:fill="E1DFDD"/>
    </w:rPr>
  </w:style>
  <w:style w:type="character" w:customStyle="1" w:styleId="hps">
    <w:name w:val="hps"/>
    <w:basedOn w:val="DefaultParagraphFont"/>
    <w:qFormat/>
    <w:rsid w:val="00DB7A2C"/>
  </w:style>
  <w:style w:type="paragraph" w:customStyle="1" w:styleId="Correspondencedetails">
    <w:name w:val="Correspondence details"/>
    <w:basedOn w:val="Normal"/>
    <w:qFormat/>
    <w:rsid w:val="00734B13"/>
    <w:pPr>
      <w:spacing w:before="240" w:line="360" w:lineRule="auto"/>
    </w:pPr>
    <w:rPr>
      <w:lang w:val="en-GB" w:eastAsia="en-GB"/>
    </w:rPr>
  </w:style>
  <w:style w:type="paragraph" w:customStyle="1" w:styleId="Articletitle">
    <w:name w:val="Article title"/>
    <w:basedOn w:val="Normal"/>
    <w:next w:val="Normal"/>
    <w:qFormat/>
    <w:rsid w:val="00734B13"/>
    <w:pPr>
      <w:spacing w:after="120" w:line="360" w:lineRule="auto"/>
    </w:pPr>
    <w:rPr>
      <w:b/>
      <w:sz w:val="28"/>
      <w:lang w:val="en-GB" w:eastAsia="en-GB"/>
    </w:rPr>
  </w:style>
  <w:style w:type="paragraph" w:customStyle="1" w:styleId="Paragraph">
    <w:name w:val="Paragraph"/>
    <w:basedOn w:val="Normal"/>
    <w:next w:val="Newparagraph"/>
    <w:qFormat/>
    <w:rsid w:val="00734B13"/>
    <w:pPr>
      <w:widowControl w:val="0"/>
      <w:spacing w:before="240" w:line="480" w:lineRule="auto"/>
    </w:pPr>
    <w:rPr>
      <w:lang w:val="en-GB" w:eastAsia="en-GB"/>
    </w:rPr>
  </w:style>
  <w:style w:type="paragraph" w:customStyle="1" w:styleId="Newparagraph">
    <w:name w:val="New paragraph"/>
    <w:basedOn w:val="Normal"/>
    <w:qFormat/>
    <w:rsid w:val="00734B13"/>
    <w:pPr>
      <w:spacing w:line="480" w:lineRule="auto"/>
      <w:ind w:firstLine="720"/>
    </w:pPr>
    <w:rPr>
      <w:lang w:val="en-GB" w:eastAsia="en-GB"/>
    </w:rPr>
  </w:style>
  <w:style w:type="paragraph" w:customStyle="1" w:styleId="Tabletitle">
    <w:name w:val="Table title"/>
    <w:basedOn w:val="Normal"/>
    <w:next w:val="Normal"/>
    <w:qFormat/>
    <w:rsid w:val="002A6112"/>
    <w:pPr>
      <w:spacing w:before="240" w:line="360" w:lineRule="auto"/>
    </w:pPr>
    <w:rPr>
      <w:lang w:val="en-GB" w:eastAsia="en-GB"/>
    </w:rPr>
  </w:style>
  <w:style w:type="paragraph" w:customStyle="1" w:styleId="Figurecaption">
    <w:name w:val="Figure caption"/>
    <w:basedOn w:val="Normal"/>
    <w:next w:val="Normal"/>
    <w:qFormat/>
    <w:rsid w:val="002A6112"/>
    <w:pPr>
      <w:spacing w:before="240" w:line="360" w:lineRule="auto"/>
    </w:pPr>
    <w:rPr>
      <w:lang w:val="en-GB" w:eastAsia="en-GB"/>
    </w:rPr>
  </w:style>
  <w:style w:type="paragraph" w:customStyle="1" w:styleId="Acknowledgements">
    <w:name w:val="Acknowledgements"/>
    <w:basedOn w:val="Normal"/>
    <w:next w:val="Normal"/>
    <w:qFormat/>
    <w:rsid w:val="002A6112"/>
    <w:pPr>
      <w:spacing w:before="120" w:line="360" w:lineRule="auto"/>
    </w:pPr>
    <w:rPr>
      <w:sz w:val="22"/>
      <w:lang w:val="en-GB" w:eastAsia="en-GB"/>
    </w:rPr>
  </w:style>
  <w:style w:type="paragraph" w:customStyle="1" w:styleId="Authornames">
    <w:name w:val="Author names"/>
    <w:basedOn w:val="Normal"/>
    <w:next w:val="Normal"/>
    <w:qFormat/>
    <w:rsid w:val="002A6112"/>
    <w:pPr>
      <w:spacing w:before="240" w:line="360" w:lineRule="auto"/>
    </w:pPr>
    <w:rPr>
      <w:sz w:val="28"/>
      <w:lang w:val="en-GB" w:eastAsia="en-GB"/>
    </w:rPr>
  </w:style>
  <w:style w:type="paragraph" w:customStyle="1" w:styleId="Affiliation">
    <w:name w:val="Affiliation"/>
    <w:basedOn w:val="Normal"/>
    <w:link w:val="AffiliationChar"/>
    <w:qFormat/>
    <w:rsid w:val="002A6112"/>
    <w:pPr>
      <w:spacing w:before="240" w:line="360" w:lineRule="auto"/>
    </w:pPr>
    <w:rPr>
      <w:i/>
      <w:lang w:val="en-GB" w:eastAsia="en-GB"/>
    </w:rPr>
  </w:style>
  <w:style w:type="character" w:customStyle="1" w:styleId="Heading6Char">
    <w:name w:val="Heading 6 Char"/>
    <w:basedOn w:val="DefaultParagraphFont"/>
    <w:link w:val="Heading6"/>
    <w:rsid w:val="0096429F"/>
    <w:rPr>
      <w:rFonts w:ascii="Times New Roman" w:eastAsia="Times New Roman" w:hAnsi="Times New Roman" w:cs="Times New Roman"/>
      <w:b/>
      <w:sz w:val="20"/>
      <w:szCs w:val="20"/>
      <w:lang w:val="en-US"/>
    </w:rPr>
  </w:style>
  <w:style w:type="paragraph" w:customStyle="1" w:styleId="Normal1">
    <w:name w:val="Normal1"/>
    <w:rsid w:val="0096429F"/>
    <w:rPr>
      <w:rFonts w:ascii="Times New Roman" w:eastAsia="Times New Roman" w:hAnsi="Times New Roman" w:cs="Times New Roman"/>
      <w:lang w:val="en-US"/>
    </w:rPr>
  </w:style>
  <w:style w:type="paragraph" w:styleId="Subtitle">
    <w:name w:val="Subtitle"/>
    <w:basedOn w:val="Normal"/>
    <w:next w:val="Normal"/>
    <w:link w:val="SubtitleChar"/>
    <w:qFormat/>
    <w:rsid w:val="0096429F"/>
    <w:pPr>
      <w:keepNext/>
      <w:keepLines/>
      <w:spacing w:before="360" w:after="80"/>
    </w:pPr>
    <w:rPr>
      <w:rFonts w:ascii="Georgia" w:eastAsia="Georgia" w:hAnsi="Georgia" w:cs="Georgia"/>
      <w:i/>
      <w:color w:val="666666"/>
      <w:sz w:val="48"/>
      <w:szCs w:val="48"/>
      <w:lang w:val="en-US" w:eastAsia="en-GB"/>
    </w:rPr>
  </w:style>
  <w:style w:type="character" w:customStyle="1" w:styleId="SubtitleChar">
    <w:name w:val="Subtitle Char"/>
    <w:basedOn w:val="DefaultParagraphFont"/>
    <w:link w:val="Subtitle"/>
    <w:rsid w:val="0096429F"/>
    <w:rPr>
      <w:rFonts w:ascii="Georgia" w:eastAsia="Georgia" w:hAnsi="Georgia" w:cs="Georgia"/>
      <w:i/>
      <w:color w:val="666666"/>
      <w:sz w:val="48"/>
      <w:szCs w:val="48"/>
      <w:lang w:val="en-US" w:eastAsia="en-GB"/>
    </w:rPr>
  </w:style>
  <w:style w:type="paragraph" w:styleId="Title">
    <w:name w:val="Title"/>
    <w:basedOn w:val="Normal1"/>
    <w:next w:val="Normal1"/>
    <w:link w:val="TitleChar"/>
    <w:uiPriority w:val="10"/>
    <w:qFormat/>
    <w:rsid w:val="0096429F"/>
    <w:pPr>
      <w:keepNext/>
      <w:keepLines/>
      <w:spacing w:before="480" w:after="120"/>
    </w:pPr>
    <w:rPr>
      <w:b/>
      <w:sz w:val="72"/>
      <w:szCs w:val="72"/>
    </w:rPr>
  </w:style>
  <w:style w:type="character" w:customStyle="1" w:styleId="TitleChar">
    <w:name w:val="Title Char"/>
    <w:basedOn w:val="DefaultParagraphFont"/>
    <w:link w:val="Title"/>
    <w:rsid w:val="0096429F"/>
    <w:rPr>
      <w:rFonts w:ascii="Times New Roman" w:eastAsia="Times New Roman" w:hAnsi="Times New Roman" w:cs="Times New Roman"/>
      <w:b/>
      <w:sz w:val="72"/>
      <w:szCs w:val="72"/>
      <w:lang w:val="en-US"/>
    </w:rPr>
  </w:style>
  <w:style w:type="character" w:customStyle="1" w:styleId="TitleArialNarrowBold12After6pt">
    <w:name w:val="Title Arial Narrow Bold 12 After 6 pt"/>
    <w:rsid w:val="0096429F"/>
    <w:rPr>
      <w:rFonts w:ascii="Arial Narrow" w:hAnsi="Arial Narrow"/>
      <w:b/>
      <w:bCs/>
    </w:rPr>
  </w:style>
  <w:style w:type="paragraph" w:customStyle="1" w:styleId="EnglishtitleArialNarrowBoldCentered12">
    <w:name w:val="English title Arial Narrow Bold Centered 12"/>
    <w:basedOn w:val="Normal"/>
    <w:rsid w:val="0096429F"/>
    <w:pPr>
      <w:jc w:val="center"/>
    </w:pPr>
    <w:rPr>
      <w:rFonts w:ascii="Arial Narrow" w:hAnsi="Arial Narrow"/>
      <w:b/>
      <w:bCs/>
      <w:szCs w:val="20"/>
      <w:lang w:val="en-US" w:eastAsia="en-GB"/>
    </w:rPr>
  </w:style>
  <w:style w:type="paragraph" w:customStyle="1" w:styleId="Authors">
    <w:name w:val="Authors"/>
    <w:basedOn w:val="Normal"/>
    <w:rsid w:val="0096429F"/>
    <w:pPr>
      <w:jc w:val="center"/>
    </w:pPr>
    <w:rPr>
      <w:rFonts w:ascii="Arial Narrow" w:hAnsi="Arial Narrow"/>
      <w:sz w:val="22"/>
      <w:szCs w:val="20"/>
      <w:lang w:val="en-US" w:eastAsia="en-GB"/>
    </w:rPr>
  </w:style>
  <w:style w:type="character" w:customStyle="1" w:styleId="KeywordsArialNarrow10ptItalic">
    <w:name w:val="Keywords Arial Narrow 10 pt Italic"/>
    <w:rsid w:val="0096429F"/>
    <w:rPr>
      <w:rFonts w:ascii="Arial Narrow" w:hAnsi="Arial Narrow"/>
      <w:i/>
      <w:iCs/>
      <w:sz w:val="20"/>
    </w:rPr>
  </w:style>
  <w:style w:type="paragraph" w:customStyle="1" w:styleId="KeywordsBefore6pt">
    <w:name w:val="Keywords Before:  6 pt"/>
    <w:basedOn w:val="Normal"/>
    <w:rsid w:val="0096429F"/>
    <w:pPr>
      <w:spacing w:before="120"/>
    </w:pPr>
    <w:rPr>
      <w:szCs w:val="20"/>
      <w:lang w:val="en-US" w:eastAsia="en-GB"/>
    </w:rPr>
  </w:style>
  <w:style w:type="paragraph" w:customStyle="1" w:styleId="StyleKeywordsBefore6ptJustified">
    <w:name w:val="Style Keywords Before:  6 pt + Justified"/>
    <w:basedOn w:val="KeywordsBefore6pt"/>
    <w:rsid w:val="0096429F"/>
    <w:pPr>
      <w:jc w:val="both"/>
    </w:pPr>
    <w:rPr>
      <w:rFonts w:ascii="Arial Narrow" w:hAnsi="Arial Narrow"/>
      <w:sz w:val="20"/>
    </w:rPr>
  </w:style>
  <w:style w:type="character" w:customStyle="1" w:styleId="StyleAbstractArialNarrowBold11pt">
    <w:name w:val="Style Abstract Arial Narrow Bold + 11 pt"/>
    <w:rsid w:val="0096429F"/>
    <w:rPr>
      <w:rFonts w:ascii="Arial Narrow" w:hAnsi="Arial Narrow"/>
      <w:b/>
      <w:bCs/>
      <w:sz w:val="22"/>
    </w:rPr>
  </w:style>
  <w:style w:type="character" w:customStyle="1" w:styleId="StyleArialNarrow11pt">
    <w:name w:val="Style Arial Narrow 11 pt"/>
    <w:rsid w:val="0096429F"/>
    <w:rPr>
      <w:rFonts w:ascii="Arial Narrow" w:hAnsi="Arial Narrow"/>
      <w:sz w:val="22"/>
    </w:rPr>
  </w:style>
  <w:style w:type="paragraph" w:customStyle="1" w:styleId="StyleHeading2Before0ptLinespacing15lines">
    <w:name w:val="Style Heading 2 + Before:  0 pt Line spacing:  1.5 lines"/>
    <w:basedOn w:val="Heading2"/>
    <w:rsid w:val="0096429F"/>
    <w:pPr>
      <w:keepLines w:val="0"/>
      <w:spacing w:before="0" w:after="60" w:line="360" w:lineRule="auto"/>
    </w:pPr>
    <w:rPr>
      <w:rFonts w:ascii="Arial" w:eastAsia="Times New Roman" w:hAnsi="Arial" w:cs="Times New Roman"/>
      <w:b/>
      <w:bCs/>
      <w:i/>
      <w:iCs/>
      <w:color w:val="auto"/>
      <w:sz w:val="22"/>
      <w:szCs w:val="20"/>
      <w:lang w:eastAsia="en-GB"/>
    </w:rPr>
  </w:style>
  <w:style w:type="paragraph" w:customStyle="1" w:styleId="References">
    <w:name w:val="References"/>
    <w:basedOn w:val="Normal"/>
    <w:rsid w:val="0096429F"/>
    <w:pPr>
      <w:spacing w:after="120"/>
      <w:ind w:left="539" w:hanging="539"/>
      <w:jc w:val="both"/>
    </w:pPr>
    <w:rPr>
      <w:color w:val="000000"/>
      <w:sz w:val="22"/>
      <w:lang w:val="en-US" w:eastAsia="id-ID"/>
    </w:rPr>
  </w:style>
  <w:style w:type="paragraph" w:customStyle="1" w:styleId="DafPustaka">
    <w:name w:val="DafPustaka"/>
    <w:basedOn w:val="References"/>
    <w:rsid w:val="0096429F"/>
  </w:style>
  <w:style w:type="table" w:customStyle="1" w:styleId="Style32">
    <w:name w:val="_Style 32"/>
    <w:basedOn w:val="TableNormal"/>
    <w:rsid w:val="0096429F"/>
    <w:rPr>
      <w:rFonts w:ascii="Times New Roman" w:eastAsia="Times New Roman" w:hAnsi="Times New Roman" w:cs="Times New Roman"/>
      <w:sz w:val="20"/>
      <w:szCs w:val="20"/>
      <w:lang w:val="en-US"/>
    </w:rPr>
    <w:tblPr>
      <w:tblCellMar>
        <w:left w:w="115" w:type="dxa"/>
        <w:right w:w="115" w:type="dxa"/>
      </w:tblCellMar>
    </w:tblPr>
  </w:style>
  <w:style w:type="table" w:customStyle="1" w:styleId="Style33">
    <w:name w:val="_Style 33"/>
    <w:basedOn w:val="TableNormal"/>
    <w:rsid w:val="0096429F"/>
    <w:rPr>
      <w:rFonts w:ascii="Times New Roman" w:eastAsia="Times New Roman" w:hAnsi="Times New Roman" w:cs="Times New Roman"/>
      <w:sz w:val="20"/>
      <w:szCs w:val="20"/>
      <w:lang w:val="en-US"/>
    </w:rPr>
    <w:tblPr>
      <w:tblCellMar>
        <w:left w:w="115" w:type="dxa"/>
        <w:right w:w="115" w:type="dxa"/>
      </w:tblCellMar>
    </w:tblPr>
  </w:style>
  <w:style w:type="table" w:customStyle="1" w:styleId="Style34">
    <w:name w:val="_Style 34"/>
    <w:basedOn w:val="TableNormal"/>
    <w:rsid w:val="0096429F"/>
    <w:rPr>
      <w:rFonts w:ascii="Times New Roman" w:eastAsia="Times New Roman" w:hAnsi="Times New Roman" w:cs="Times New Roman"/>
      <w:sz w:val="20"/>
      <w:szCs w:val="20"/>
      <w:lang w:val="en-US"/>
    </w:rPr>
    <w:tblPr>
      <w:tblCellMar>
        <w:left w:w="115" w:type="dxa"/>
        <w:right w:w="115" w:type="dxa"/>
      </w:tblCellMar>
    </w:tblPr>
  </w:style>
  <w:style w:type="table" w:customStyle="1" w:styleId="Style35">
    <w:name w:val="_Style 35"/>
    <w:basedOn w:val="TableNormal"/>
    <w:rsid w:val="0096429F"/>
    <w:rPr>
      <w:rFonts w:ascii="Times New Roman" w:eastAsia="Times New Roman" w:hAnsi="Times New Roman" w:cs="Times New Roman"/>
      <w:sz w:val="20"/>
      <w:szCs w:val="20"/>
      <w:lang w:val="en-US"/>
    </w:rPr>
    <w:tblPr>
      <w:tblCellMar>
        <w:left w:w="115" w:type="dxa"/>
        <w:right w:w="115" w:type="dxa"/>
      </w:tblCellMar>
    </w:tblPr>
  </w:style>
  <w:style w:type="table" w:customStyle="1" w:styleId="Style36">
    <w:name w:val="_Style 36"/>
    <w:basedOn w:val="TableNormal"/>
    <w:rsid w:val="0096429F"/>
    <w:rPr>
      <w:rFonts w:ascii="Times New Roman" w:eastAsia="Times New Roman" w:hAnsi="Times New Roman" w:cs="Times New Roman"/>
      <w:sz w:val="20"/>
      <w:szCs w:val="20"/>
      <w:lang w:val="en-US"/>
    </w:rPr>
    <w:tblPr>
      <w:tblCellMar>
        <w:left w:w="115" w:type="dxa"/>
        <w:right w:w="115" w:type="dxa"/>
      </w:tblCellMar>
    </w:tblPr>
  </w:style>
  <w:style w:type="table" w:customStyle="1" w:styleId="Style37">
    <w:name w:val="_Style 37"/>
    <w:basedOn w:val="TableNormal"/>
    <w:rsid w:val="0096429F"/>
    <w:rPr>
      <w:rFonts w:ascii="Times New Roman" w:eastAsia="Times New Roman" w:hAnsi="Times New Roman" w:cs="Times New Roman"/>
      <w:sz w:val="20"/>
      <w:szCs w:val="20"/>
      <w:lang w:val="en-US"/>
    </w:rPr>
    <w:tblPr>
      <w:tblCellMar>
        <w:left w:w="115" w:type="dxa"/>
        <w:right w:w="115" w:type="dxa"/>
      </w:tblCellMar>
    </w:tblPr>
  </w:style>
  <w:style w:type="table" w:customStyle="1" w:styleId="Style38">
    <w:name w:val="_Style 38"/>
    <w:basedOn w:val="TableNormal"/>
    <w:rsid w:val="0096429F"/>
    <w:rPr>
      <w:rFonts w:ascii="Times New Roman" w:eastAsia="Times New Roman" w:hAnsi="Times New Roman" w:cs="Times New Roman"/>
      <w:sz w:val="20"/>
      <w:szCs w:val="20"/>
      <w:lang w:val="en-US"/>
    </w:rPr>
    <w:tblPr>
      <w:tblCellMar>
        <w:left w:w="115" w:type="dxa"/>
        <w:right w:w="115" w:type="dxa"/>
      </w:tblCellMar>
    </w:tblPr>
  </w:style>
  <w:style w:type="table" w:customStyle="1" w:styleId="Style39">
    <w:name w:val="_Style 39"/>
    <w:basedOn w:val="TableNormal"/>
    <w:rsid w:val="0096429F"/>
    <w:rPr>
      <w:rFonts w:ascii="Times New Roman" w:eastAsia="Times New Roman" w:hAnsi="Times New Roman" w:cs="Times New Roman"/>
      <w:sz w:val="20"/>
      <w:szCs w:val="20"/>
      <w:lang w:val="en-US"/>
    </w:rPr>
    <w:tblPr>
      <w:tblCellMar>
        <w:left w:w="115" w:type="dxa"/>
        <w:right w:w="115" w:type="dxa"/>
      </w:tblCellMar>
    </w:tblPr>
  </w:style>
  <w:style w:type="table" w:customStyle="1" w:styleId="Style40">
    <w:name w:val="_Style 40"/>
    <w:basedOn w:val="TableNormal"/>
    <w:rsid w:val="0096429F"/>
    <w:rPr>
      <w:rFonts w:ascii="Times New Roman" w:eastAsia="Times New Roman" w:hAnsi="Times New Roman" w:cs="Times New Roman"/>
      <w:sz w:val="20"/>
      <w:szCs w:val="20"/>
      <w:lang w:val="en-US"/>
    </w:rPr>
    <w:tblPr>
      <w:tblCellMar>
        <w:left w:w="115" w:type="dxa"/>
        <w:right w:w="115" w:type="dxa"/>
      </w:tblCellMar>
    </w:tblPr>
  </w:style>
  <w:style w:type="table" w:customStyle="1" w:styleId="Style41">
    <w:name w:val="_Style 41"/>
    <w:basedOn w:val="TableNormal"/>
    <w:rsid w:val="0096429F"/>
    <w:rPr>
      <w:rFonts w:ascii="Times New Roman" w:eastAsia="Times New Roman" w:hAnsi="Times New Roman" w:cs="Times New Roman"/>
      <w:sz w:val="20"/>
      <w:szCs w:val="20"/>
      <w:lang w:val="en-US"/>
    </w:rPr>
    <w:tblPr>
      <w:tblCellMar>
        <w:left w:w="115" w:type="dxa"/>
        <w:right w:w="115" w:type="dxa"/>
      </w:tblCellMar>
    </w:tblPr>
  </w:style>
  <w:style w:type="table" w:customStyle="1" w:styleId="Style42">
    <w:name w:val="_Style 42"/>
    <w:basedOn w:val="TableNormal"/>
    <w:rsid w:val="0096429F"/>
    <w:rPr>
      <w:rFonts w:ascii="Times New Roman" w:eastAsia="Times New Roman" w:hAnsi="Times New Roman" w:cs="Times New Roman"/>
      <w:sz w:val="20"/>
      <w:szCs w:val="20"/>
      <w:lang w:val="en-US"/>
    </w:rPr>
    <w:tblPr>
      <w:tblCellMar>
        <w:left w:w="115" w:type="dxa"/>
        <w:right w:w="115" w:type="dxa"/>
      </w:tblCellMar>
    </w:tblPr>
  </w:style>
  <w:style w:type="table" w:customStyle="1" w:styleId="Style43">
    <w:name w:val="_Style 43"/>
    <w:basedOn w:val="TableNormal"/>
    <w:rsid w:val="0096429F"/>
    <w:rPr>
      <w:rFonts w:ascii="Times New Roman" w:eastAsia="Times New Roman" w:hAnsi="Times New Roman" w:cs="Times New Roman"/>
      <w:sz w:val="20"/>
      <w:szCs w:val="20"/>
      <w:lang w:val="en-US"/>
    </w:rPr>
    <w:tblPr/>
  </w:style>
  <w:style w:type="table" w:customStyle="1" w:styleId="Style44">
    <w:name w:val="_Style 44"/>
    <w:basedOn w:val="TableNormal"/>
    <w:rsid w:val="0096429F"/>
    <w:rPr>
      <w:rFonts w:ascii="Times New Roman" w:eastAsia="Times New Roman" w:hAnsi="Times New Roman" w:cs="Times New Roman"/>
      <w:sz w:val="20"/>
      <w:szCs w:val="20"/>
      <w:lang w:val="en-US"/>
    </w:rPr>
    <w:tblPr/>
  </w:style>
  <w:style w:type="table" w:customStyle="1" w:styleId="Style45">
    <w:name w:val="_Style 45"/>
    <w:basedOn w:val="TableNormal"/>
    <w:rsid w:val="0096429F"/>
    <w:rPr>
      <w:rFonts w:ascii="Times New Roman" w:eastAsia="Times New Roman" w:hAnsi="Times New Roman" w:cs="Times New Roman"/>
      <w:sz w:val="20"/>
      <w:szCs w:val="20"/>
      <w:lang w:val="en-US"/>
    </w:rPr>
    <w:tblPr>
      <w:tblCellMar>
        <w:left w:w="115" w:type="dxa"/>
        <w:right w:w="115" w:type="dxa"/>
      </w:tblCellMar>
    </w:tblPr>
  </w:style>
  <w:style w:type="character" w:customStyle="1" w:styleId="fontstyle01">
    <w:name w:val="fontstyle01"/>
    <w:rsid w:val="0096429F"/>
    <w:rPr>
      <w:rFonts w:ascii="AdvOT8cb2ddbd" w:hAnsi="AdvOT8cb2ddbd" w:hint="default"/>
      <w:color w:val="000000"/>
      <w:sz w:val="18"/>
      <w:szCs w:val="18"/>
    </w:rPr>
  </w:style>
  <w:style w:type="character" w:customStyle="1" w:styleId="fontstyle21">
    <w:name w:val="fontstyle21"/>
    <w:rsid w:val="0096429F"/>
    <w:rPr>
      <w:rFonts w:ascii="AdvOT44ee9141.I" w:hAnsi="AdvOT44ee9141.I" w:hint="default"/>
      <w:color w:val="000000"/>
      <w:sz w:val="18"/>
      <w:szCs w:val="18"/>
    </w:rPr>
  </w:style>
  <w:style w:type="character" w:customStyle="1" w:styleId="personname">
    <w:name w:val="person_name"/>
    <w:basedOn w:val="DefaultParagraphFont"/>
    <w:rsid w:val="0096429F"/>
  </w:style>
  <w:style w:type="character" w:customStyle="1" w:styleId="name">
    <w:name w:val="name"/>
    <w:basedOn w:val="DefaultParagraphFont"/>
    <w:rsid w:val="0096429F"/>
  </w:style>
  <w:style w:type="character" w:customStyle="1" w:styleId="al-author-name-more">
    <w:name w:val="al-author-name-more"/>
    <w:basedOn w:val="DefaultParagraphFont"/>
    <w:rsid w:val="0096429F"/>
  </w:style>
  <w:style w:type="character" w:customStyle="1" w:styleId="u-visually-hidden">
    <w:name w:val="u-visually-hidden"/>
    <w:basedOn w:val="DefaultParagraphFont"/>
    <w:rsid w:val="0096429F"/>
  </w:style>
  <w:style w:type="character" w:customStyle="1" w:styleId="affiliation0">
    <w:name w:val="affiliation"/>
    <w:basedOn w:val="DefaultParagraphFont"/>
    <w:rsid w:val="0096429F"/>
  </w:style>
  <w:style w:type="character" w:customStyle="1" w:styleId="inlineblock">
    <w:name w:val="inlineblock"/>
    <w:basedOn w:val="DefaultParagraphFont"/>
    <w:rsid w:val="0096429F"/>
  </w:style>
  <w:style w:type="character" w:customStyle="1" w:styleId="sciprofiles-linkname">
    <w:name w:val="sciprofiles-link__name"/>
    <w:basedOn w:val="DefaultParagraphFont"/>
    <w:rsid w:val="0096429F"/>
  </w:style>
  <w:style w:type="character" w:customStyle="1" w:styleId="popupwindowfrom">
    <w:name w:val="popupwindowfrom"/>
    <w:basedOn w:val="DefaultParagraphFont"/>
    <w:rsid w:val="0096429F"/>
  </w:style>
  <w:style w:type="character" w:customStyle="1" w:styleId="split">
    <w:name w:val="split"/>
    <w:basedOn w:val="DefaultParagraphFont"/>
    <w:rsid w:val="0096429F"/>
  </w:style>
  <w:style w:type="character" w:customStyle="1" w:styleId="paper-doi">
    <w:name w:val="paper-doi"/>
    <w:basedOn w:val="DefaultParagraphFont"/>
    <w:rsid w:val="0096429F"/>
  </w:style>
  <w:style w:type="character" w:customStyle="1" w:styleId="UnresolvedMention2">
    <w:name w:val="Unresolved Mention2"/>
    <w:basedOn w:val="DefaultParagraphFont"/>
    <w:uiPriority w:val="99"/>
    <w:semiHidden/>
    <w:unhideWhenUsed/>
    <w:rsid w:val="0096429F"/>
    <w:rPr>
      <w:color w:val="605E5C"/>
      <w:shd w:val="clear" w:color="auto" w:fill="E1DFDD"/>
    </w:rPr>
  </w:style>
  <w:style w:type="character" w:customStyle="1" w:styleId="UnresolvedMention3">
    <w:name w:val="Unresolved Mention3"/>
    <w:basedOn w:val="DefaultParagraphFont"/>
    <w:uiPriority w:val="99"/>
    <w:semiHidden/>
    <w:unhideWhenUsed/>
    <w:rsid w:val="0096429F"/>
    <w:rPr>
      <w:color w:val="605E5C"/>
      <w:shd w:val="clear" w:color="auto" w:fill="E1DFDD"/>
    </w:rPr>
  </w:style>
  <w:style w:type="character" w:customStyle="1" w:styleId="UnresolvedMention4">
    <w:name w:val="Unresolved Mention4"/>
    <w:basedOn w:val="DefaultParagraphFont"/>
    <w:uiPriority w:val="99"/>
    <w:semiHidden/>
    <w:unhideWhenUsed/>
    <w:rsid w:val="0096429F"/>
    <w:rPr>
      <w:color w:val="605E5C"/>
      <w:shd w:val="clear" w:color="auto" w:fill="E1DFDD"/>
    </w:rPr>
  </w:style>
  <w:style w:type="character" w:customStyle="1" w:styleId="15">
    <w:name w:val="15"/>
    <w:basedOn w:val="DefaultParagraphFont"/>
    <w:rsid w:val="0096429F"/>
    <w:rPr>
      <w:rFonts w:ascii="Calibri" w:hAnsi="Calibri" w:cs="Calibri" w:hint="default"/>
      <w:color w:val="0563C1"/>
      <w:u w:val="single"/>
    </w:rPr>
  </w:style>
  <w:style w:type="paragraph" w:styleId="BodyText">
    <w:name w:val="Body Text"/>
    <w:basedOn w:val="Normal"/>
    <w:link w:val="BodyTextChar"/>
    <w:qFormat/>
    <w:rsid w:val="004A0285"/>
    <w:pPr>
      <w:widowControl w:val="0"/>
      <w:autoSpaceDE w:val="0"/>
      <w:autoSpaceDN w:val="0"/>
      <w:ind w:left="178"/>
      <w:jc w:val="both"/>
    </w:pPr>
    <w:rPr>
      <w:rFonts w:ascii="Cambria" w:eastAsia="Cambria" w:hAnsi="Cambria" w:cs="Cambria"/>
      <w:lang w:val="en-US" w:eastAsia="en-US"/>
    </w:rPr>
  </w:style>
  <w:style w:type="character" w:customStyle="1" w:styleId="BodyTextChar">
    <w:name w:val="Body Text Char"/>
    <w:basedOn w:val="DefaultParagraphFont"/>
    <w:link w:val="BodyText"/>
    <w:rsid w:val="004A0285"/>
    <w:rPr>
      <w:rFonts w:ascii="Cambria" w:eastAsia="Cambria" w:hAnsi="Cambria" w:cs="Cambria"/>
      <w:lang w:val="en-US"/>
    </w:rPr>
  </w:style>
  <w:style w:type="paragraph" w:customStyle="1" w:styleId="TableParagraph">
    <w:name w:val="Table Paragraph"/>
    <w:basedOn w:val="Normal"/>
    <w:uiPriority w:val="1"/>
    <w:qFormat/>
    <w:rsid w:val="0052083B"/>
    <w:pPr>
      <w:widowControl w:val="0"/>
      <w:autoSpaceDE w:val="0"/>
      <w:autoSpaceDN w:val="0"/>
    </w:pPr>
    <w:rPr>
      <w:rFonts w:ascii="Cambria" w:eastAsia="Cambria" w:hAnsi="Cambria" w:cs="Cambria"/>
      <w:sz w:val="22"/>
      <w:szCs w:val="22"/>
      <w:lang w:val="en-US" w:eastAsia="en-US"/>
    </w:rPr>
  </w:style>
  <w:style w:type="character" w:customStyle="1" w:styleId="AffiliationChar">
    <w:name w:val="Affiliation Char"/>
    <w:basedOn w:val="DefaultParagraphFont"/>
    <w:link w:val="Affiliation"/>
    <w:rsid w:val="00240BF1"/>
    <w:rPr>
      <w:rFonts w:ascii="Times New Roman" w:eastAsia="Times New Roman" w:hAnsi="Times New Roman" w:cs="Times New Roman"/>
      <w:i/>
      <w:lang w:val="en-GB" w:eastAsia="en-GB"/>
    </w:rPr>
  </w:style>
  <w:style w:type="character" w:customStyle="1" w:styleId="ListParagraphChar">
    <w:name w:val="List Paragraph Char"/>
    <w:aliases w:val="subbab Char,Body of text Char,Body Text Char1 Char,Char Char2 Char,List Paragraph2 Char,List Paragraph1 Char,skripsi Char,1List N Char,tabel Char,kepala Char,Bulet1 Char,ANNEX Char,Dalam Tabel Char,TABEL Char,kepala 3 Char,coba1 Char"/>
    <w:basedOn w:val="DefaultParagraphFont"/>
    <w:link w:val="ListParagraph"/>
    <w:uiPriority w:val="34"/>
    <w:qFormat/>
    <w:locked/>
    <w:rsid w:val="00240BF1"/>
    <w:rPr>
      <w:sz w:val="22"/>
      <w:szCs w:val="22"/>
      <w:lang w:val="en-US"/>
    </w:rPr>
  </w:style>
  <w:style w:type="paragraph" w:customStyle="1" w:styleId="Content">
    <w:name w:val="Content"/>
    <w:basedOn w:val="Normal"/>
    <w:link w:val="ContentChar"/>
    <w:qFormat/>
    <w:rsid w:val="009C3448"/>
    <w:pPr>
      <w:ind w:firstLine="720"/>
      <w:jc w:val="both"/>
    </w:pPr>
    <w:rPr>
      <w:rFonts w:eastAsiaTheme="minorHAnsi" w:cstheme="minorBidi"/>
      <w:noProof/>
      <w:color w:val="000000" w:themeColor="text1"/>
      <w:sz w:val="22"/>
      <w:szCs w:val="22"/>
      <w:lang w:val="en-GB" w:eastAsia="en-US"/>
    </w:rPr>
  </w:style>
  <w:style w:type="character" w:customStyle="1" w:styleId="ContentChar">
    <w:name w:val="Content Char"/>
    <w:basedOn w:val="DefaultParagraphFont"/>
    <w:link w:val="Content"/>
    <w:rsid w:val="009C3448"/>
    <w:rPr>
      <w:rFonts w:ascii="Times New Roman" w:hAnsi="Times New Roman"/>
      <w:noProof/>
      <w:color w:val="000000" w:themeColor="text1"/>
      <w:sz w:val="22"/>
      <w:szCs w:val="22"/>
      <w:lang w:val="en-GB"/>
    </w:rPr>
  </w:style>
  <w:style w:type="paragraph" w:customStyle="1" w:styleId="PARAGRAFISI">
    <w:name w:val="PARAGRAF ISI"/>
    <w:basedOn w:val="Normal"/>
    <w:qFormat/>
    <w:rsid w:val="0051077C"/>
    <w:pPr>
      <w:spacing w:after="240" w:line="360" w:lineRule="auto"/>
      <w:jc w:val="both"/>
    </w:pPr>
    <w:rPr>
      <w:lang w:val="en-US" w:eastAsia="en-US"/>
    </w:rPr>
  </w:style>
  <w:style w:type="paragraph" w:styleId="TOC6">
    <w:name w:val="toc 6"/>
    <w:basedOn w:val="Normal"/>
    <w:next w:val="Normal"/>
    <w:autoRedefine/>
    <w:uiPriority w:val="39"/>
    <w:semiHidden/>
    <w:unhideWhenUsed/>
    <w:rsid w:val="006873DA"/>
    <w:pPr>
      <w:pBdr>
        <w:top w:val="nil"/>
        <w:left w:val="nil"/>
        <w:bottom w:val="nil"/>
        <w:right w:val="nil"/>
        <w:between w:val="nil"/>
        <w:bar w:val="nil"/>
      </w:pBdr>
      <w:spacing w:line="360" w:lineRule="auto"/>
      <w:ind w:left="1200"/>
    </w:pPr>
    <w:rPr>
      <w:rFonts w:ascii="Calibri" w:eastAsia="Arial Unicode MS" w:hAnsi="Calibri" w:cs="Arial Unicode MS"/>
      <w:color w:val="000000"/>
      <w:sz w:val="18"/>
      <w:szCs w:val="18"/>
      <w:u w:color="000000"/>
      <w:bdr w:val="nil"/>
      <w:lang w:val="en-US" w:eastAsia="en-US"/>
    </w:rPr>
  </w:style>
  <w:style w:type="paragraph" w:customStyle="1" w:styleId="Tabel">
    <w:name w:val="Tabel"/>
    <w:basedOn w:val="Normal"/>
    <w:link w:val="TabelChar"/>
    <w:qFormat/>
    <w:rsid w:val="007E7F23"/>
    <w:pPr>
      <w:pBdr>
        <w:top w:val="nil"/>
        <w:left w:val="nil"/>
        <w:bottom w:val="nil"/>
        <w:right w:val="nil"/>
        <w:between w:val="nil"/>
      </w:pBdr>
      <w:spacing w:line="360" w:lineRule="auto"/>
      <w:jc w:val="center"/>
    </w:pPr>
    <w:rPr>
      <w:b/>
      <w:color w:val="000000"/>
      <w:lang w:val="en-US" w:eastAsia="en-US"/>
    </w:rPr>
  </w:style>
  <w:style w:type="character" w:customStyle="1" w:styleId="TabelChar">
    <w:name w:val="Tabel Char"/>
    <w:basedOn w:val="DefaultParagraphFont"/>
    <w:link w:val="Tabel"/>
    <w:rsid w:val="007E7F23"/>
    <w:rPr>
      <w:rFonts w:ascii="Times New Roman" w:eastAsia="Times New Roman" w:hAnsi="Times New Roman" w:cs="Times New Roman"/>
      <w:b/>
      <w:color w:val="000000"/>
      <w:lang w:val="en-US"/>
    </w:rPr>
  </w:style>
  <w:style w:type="character" w:styleId="CommentReference">
    <w:name w:val="annotation reference"/>
    <w:basedOn w:val="DefaultParagraphFont"/>
    <w:semiHidden/>
    <w:unhideWhenUsed/>
    <w:rsid w:val="00C36C23"/>
    <w:rPr>
      <w:sz w:val="16"/>
      <w:szCs w:val="16"/>
    </w:rPr>
  </w:style>
  <w:style w:type="paragraph" w:styleId="CommentText">
    <w:name w:val="annotation text"/>
    <w:basedOn w:val="Normal"/>
    <w:link w:val="CommentTextChar"/>
    <w:unhideWhenUsed/>
    <w:rsid w:val="00C36C23"/>
    <w:pPr>
      <w:spacing w:after="160"/>
    </w:pPr>
    <w:rPr>
      <w:rFonts w:eastAsia="Calibri"/>
      <w:sz w:val="20"/>
      <w:szCs w:val="20"/>
      <w:lang w:val="en-US" w:eastAsia="en-US"/>
    </w:rPr>
  </w:style>
  <w:style w:type="character" w:customStyle="1" w:styleId="CommentTextChar">
    <w:name w:val="Comment Text Char"/>
    <w:basedOn w:val="DefaultParagraphFont"/>
    <w:link w:val="CommentText"/>
    <w:uiPriority w:val="99"/>
    <w:rsid w:val="00C36C23"/>
    <w:rPr>
      <w:rFonts w:ascii="Times New Roman" w:eastAsia="Calibri" w:hAnsi="Times New Roman" w:cs="Times New Roman"/>
      <w:sz w:val="20"/>
      <w:szCs w:val="20"/>
      <w:lang w:val="en-US"/>
    </w:rPr>
  </w:style>
  <w:style w:type="paragraph" w:customStyle="1" w:styleId="AbstractTitle">
    <w:name w:val="Abstract Title"/>
    <w:basedOn w:val="Normal"/>
    <w:rsid w:val="00C36C23"/>
    <w:pPr>
      <w:jc w:val="center"/>
    </w:pPr>
    <w:rPr>
      <w:b/>
      <w:sz w:val="20"/>
      <w:szCs w:val="20"/>
      <w:lang w:val="en-US" w:eastAsia="en-US"/>
    </w:rPr>
  </w:style>
  <w:style w:type="paragraph" w:customStyle="1" w:styleId="BodyAbstract">
    <w:name w:val="Body Abstract"/>
    <w:basedOn w:val="Heading1"/>
    <w:rsid w:val="00C36C23"/>
    <w:pPr>
      <w:keepLines w:val="0"/>
      <w:suppressAutoHyphens/>
      <w:spacing w:before="0" w:line="240" w:lineRule="auto"/>
      <w:ind w:left="567" w:right="567"/>
      <w:jc w:val="both"/>
      <w:outlineLvl w:val="9"/>
    </w:pPr>
    <w:rPr>
      <w:rFonts w:ascii="Times New Roman" w:eastAsia="Times New Roman" w:hAnsi="Times New Roman" w:cs="Times New Roman"/>
      <w:i/>
      <w:color w:val="auto"/>
      <w:sz w:val="20"/>
      <w:szCs w:val="20"/>
      <w:lang w:eastAsia="ar-SA"/>
    </w:rPr>
  </w:style>
  <w:style w:type="paragraph" w:customStyle="1" w:styleId="PaperTitle">
    <w:name w:val="Paper Title"/>
    <w:basedOn w:val="Normal"/>
    <w:next w:val="Normal"/>
    <w:rsid w:val="00C36C23"/>
    <w:pPr>
      <w:spacing w:before="1200"/>
      <w:jc w:val="center"/>
    </w:pPr>
    <w:rPr>
      <w:rFonts w:eastAsia="MS Mincho"/>
      <w:b/>
      <w:sz w:val="36"/>
      <w:szCs w:val="20"/>
      <w:lang w:val="en-US" w:eastAsia="en-US"/>
    </w:rPr>
  </w:style>
  <w:style w:type="paragraph" w:customStyle="1" w:styleId="Abstract">
    <w:name w:val="Abstract"/>
    <w:basedOn w:val="Normal"/>
    <w:next w:val="Heading1"/>
    <w:rsid w:val="00C36C23"/>
    <w:pPr>
      <w:spacing w:before="360" w:after="360"/>
      <w:ind w:left="289" w:right="289"/>
      <w:jc w:val="both"/>
    </w:pPr>
    <w:rPr>
      <w:rFonts w:eastAsia="MS Mincho"/>
      <w:sz w:val="18"/>
      <w:szCs w:val="20"/>
      <w:lang w:val="en-US" w:eastAsia="en-US"/>
    </w:rPr>
  </w:style>
  <w:style w:type="paragraph" w:styleId="BodyTextIndent3">
    <w:name w:val="Body Text Indent 3"/>
    <w:basedOn w:val="Normal"/>
    <w:link w:val="BodyTextIndent3Char"/>
    <w:rsid w:val="00C36C23"/>
    <w:pPr>
      <w:ind w:left="340"/>
      <w:jc w:val="both"/>
    </w:pPr>
    <w:rPr>
      <w:noProof/>
      <w:lang w:val="id-ID" w:eastAsia="en-US"/>
    </w:rPr>
  </w:style>
  <w:style w:type="character" w:customStyle="1" w:styleId="BodyTextIndent3Char">
    <w:name w:val="Body Text Indent 3 Char"/>
    <w:basedOn w:val="DefaultParagraphFont"/>
    <w:link w:val="BodyTextIndent3"/>
    <w:uiPriority w:val="99"/>
    <w:rsid w:val="00C36C23"/>
    <w:rPr>
      <w:rFonts w:ascii="Times New Roman" w:eastAsia="Times New Roman" w:hAnsi="Times New Roman" w:cs="Times New Roman"/>
      <w:noProof/>
      <w:lang w:val="id-ID"/>
    </w:rPr>
  </w:style>
  <w:style w:type="character" w:customStyle="1" w:styleId="NoSpacingChar">
    <w:name w:val="No Spacing Char"/>
    <w:link w:val="NoSpacing"/>
    <w:uiPriority w:val="1"/>
    <w:rsid w:val="00C36C23"/>
    <w:rPr>
      <w:sz w:val="22"/>
      <w:szCs w:val="22"/>
      <w:lang w:val="en-US"/>
    </w:rPr>
  </w:style>
  <w:style w:type="character" w:customStyle="1" w:styleId="paperlabel">
    <w:name w:val="paper_label"/>
    <w:rsid w:val="00C36C23"/>
  </w:style>
  <w:style w:type="character" w:customStyle="1" w:styleId="paperkeywords">
    <w:name w:val="paper_keywords"/>
    <w:rsid w:val="00C36C23"/>
  </w:style>
  <w:style w:type="paragraph" w:customStyle="1" w:styleId="Sectionnonumber">
    <w:name w:val="Section (no number)"/>
    <w:next w:val="Normal"/>
    <w:rsid w:val="00C36C23"/>
    <w:pPr>
      <w:spacing w:before="240"/>
    </w:pPr>
    <w:rPr>
      <w:rFonts w:ascii="Times" w:eastAsia="Times New Roman" w:hAnsi="Times" w:cs="Times New Roman"/>
      <w:b/>
      <w:iCs/>
      <w:color w:val="000000"/>
      <w:sz w:val="22"/>
      <w:szCs w:val="22"/>
      <w:lang w:val="en-US"/>
    </w:rPr>
  </w:style>
  <w:style w:type="paragraph" w:customStyle="1" w:styleId="Reference">
    <w:name w:val="Reference"/>
    <w:qFormat/>
    <w:rsid w:val="00C36C23"/>
    <w:pPr>
      <w:widowControl w:val="0"/>
      <w:numPr>
        <w:numId w:val="1"/>
      </w:numPr>
      <w:tabs>
        <w:tab w:val="left" w:pos="567"/>
      </w:tabs>
      <w:jc w:val="both"/>
    </w:pPr>
    <w:rPr>
      <w:rFonts w:ascii="Times" w:eastAsia="Times New Roman" w:hAnsi="Times" w:cs="Times New Roman"/>
      <w:iCs/>
      <w:noProof/>
      <w:color w:val="000000"/>
      <w:sz w:val="22"/>
      <w:szCs w:val="22"/>
      <w:lang w:val="en-GB"/>
    </w:rPr>
  </w:style>
  <w:style w:type="paragraph" w:customStyle="1" w:styleId="Referencenonumber">
    <w:name w:val="Reference (no number)"/>
    <w:basedOn w:val="Reference"/>
    <w:rsid w:val="00C36C23"/>
    <w:pPr>
      <w:numPr>
        <w:numId w:val="0"/>
      </w:numPr>
      <w:ind w:left="851" w:hanging="284"/>
    </w:pPr>
  </w:style>
  <w:style w:type="paragraph" w:styleId="NormalIndent">
    <w:name w:val="Normal Indent"/>
    <w:basedOn w:val="Normal"/>
    <w:uiPriority w:val="99"/>
    <w:unhideWhenUsed/>
    <w:rsid w:val="00043AAF"/>
    <w:pPr>
      <w:spacing w:before="100" w:beforeAutospacing="1"/>
      <w:ind w:firstLine="340"/>
      <w:jc w:val="both"/>
    </w:pPr>
    <w:rPr>
      <w:sz w:val="20"/>
      <w:szCs w:val="20"/>
      <w:lang w:val="en-US" w:eastAsia="en-US"/>
    </w:rPr>
  </w:style>
  <w:style w:type="paragraph" w:styleId="BodyText3">
    <w:name w:val="Body Text 3"/>
    <w:basedOn w:val="Normal"/>
    <w:link w:val="BodyText3Char"/>
    <w:unhideWhenUsed/>
    <w:rsid w:val="00043AAF"/>
    <w:pPr>
      <w:spacing w:before="100" w:beforeAutospacing="1" w:after="120"/>
      <w:jc w:val="both"/>
    </w:pPr>
    <w:rPr>
      <w:sz w:val="16"/>
      <w:szCs w:val="16"/>
      <w:lang w:val="en-US" w:eastAsia="en-US"/>
    </w:rPr>
  </w:style>
  <w:style w:type="character" w:customStyle="1" w:styleId="BodyText3Char">
    <w:name w:val="Body Text 3 Char"/>
    <w:basedOn w:val="DefaultParagraphFont"/>
    <w:link w:val="BodyText3"/>
    <w:rsid w:val="00043AAF"/>
    <w:rPr>
      <w:rFonts w:ascii="Times New Roman" w:eastAsia="Times New Roman" w:hAnsi="Times New Roman" w:cs="Times New Roman"/>
      <w:sz w:val="16"/>
      <w:szCs w:val="16"/>
      <w:lang w:val="en-US"/>
    </w:rPr>
  </w:style>
  <w:style w:type="paragraph" w:styleId="Caption">
    <w:name w:val="caption"/>
    <w:basedOn w:val="Normal"/>
    <w:next w:val="Normal"/>
    <w:uiPriority w:val="35"/>
    <w:unhideWhenUsed/>
    <w:qFormat/>
    <w:rsid w:val="00642CC0"/>
    <w:pPr>
      <w:spacing w:after="200"/>
    </w:pPr>
    <w:rPr>
      <w:rFonts w:eastAsiaTheme="minorHAnsi" w:cstheme="minorBidi"/>
      <w:bCs/>
      <w:i/>
      <w:iCs/>
      <w:noProof/>
      <w:color w:val="44546A" w:themeColor="text2"/>
      <w:sz w:val="18"/>
      <w:szCs w:val="18"/>
      <w:lang w:val="en-GB" w:eastAsia="en-US"/>
    </w:rPr>
  </w:style>
  <w:style w:type="table" w:customStyle="1" w:styleId="TableGrid1">
    <w:name w:val="Table Grid1"/>
    <w:basedOn w:val="TableNormal"/>
    <w:next w:val="TableGrid"/>
    <w:uiPriority w:val="39"/>
    <w:rsid w:val="00F00909"/>
    <w:rPr>
      <w:sz w:val="22"/>
      <w:szCs w:val="22"/>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626B2B"/>
    <w:pPr>
      <w:spacing w:after="200"/>
    </w:pPr>
    <w:rPr>
      <w:rFonts w:asciiTheme="minorHAnsi" w:eastAsiaTheme="minorEastAsia" w:hAnsiTheme="minorHAnsi" w:cstheme="minorBidi"/>
      <w:b/>
      <w:bCs/>
      <w:lang w:val="id-ID" w:eastAsia="id-ID"/>
    </w:rPr>
  </w:style>
  <w:style w:type="character" w:customStyle="1" w:styleId="CommentSubjectChar">
    <w:name w:val="Comment Subject Char"/>
    <w:basedOn w:val="CommentTextChar"/>
    <w:link w:val="CommentSubject"/>
    <w:uiPriority w:val="99"/>
    <w:semiHidden/>
    <w:rsid w:val="00626B2B"/>
    <w:rPr>
      <w:rFonts w:ascii="Times New Roman" w:eastAsiaTheme="minorEastAsia" w:hAnsi="Times New Roman" w:cs="Times New Roman"/>
      <w:b/>
      <w:bCs/>
      <w:sz w:val="20"/>
      <w:szCs w:val="20"/>
      <w:lang w:val="id-ID" w:eastAsia="id-ID"/>
    </w:rPr>
  </w:style>
  <w:style w:type="table" w:styleId="TableGridLight">
    <w:name w:val="Grid Table Light"/>
    <w:basedOn w:val="TableNormal"/>
    <w:uiPriority w:val="40"/>
    <w:rsid w:val="00876B65"/>
    <w:rPr>
      <w:kern w:val="2"/>
      <w:sz w:val="22"/>
      <w:szCs w:val="22"/>
      <w:lang w:val="en"/>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0">
    <w:name w:val="TableGrid"/>
    <w:rsid w:val="00876B65"/>
    <w:rPr>
      <w:rFonts w:eastAsia="Times New Roman"/>
      <w:sz w:val="22"/>
      <w:szCs w:val="22"/>
      <w:lang w:val="en"/>
    </w:rPr>
    <w:tblPr>
      <w:tblCellMar>
        <w:top w:w="0" w:type="dxa"/>
        <w:left w:w="0" w:type="dxa"/>
        <w:bottom w:w="0" w:type="dxa"/>
        <w:right w:w="0" w:type="dxa"/>
      </w:tblCellMar>
    </w:tblPr>
  </w:style>
  <w:style w:type="table" w:customStyle="1" w:styleId="TableGrid10">
    <w:name w:val="TableGrid1"/>
    <w:rsid w:val="00876B65"/>
    <w:rPr>
      <w:rFonts w:eastAsia="Times New Roman"/>
      <w:sz w:val="22"/>
      <w:szCs w:val="22"/>
      <w:lang w:val="en"/>
    </w:rPr>
    <w:tblPr>
      <w:tblCellMar>
        <w:top w:w="0" w:type="dxa"/>
        <w:left w:w="0" w:type="dxa"/>
        <w:bottom w:w="0" w:type="dxa"/>
        <w:right w:w="0" w:type="dxa"/>
      </w:tblCellMar>
    </w:tblPr>
  </w:style>
  <w:style w:type="character" w:customStyle="1" w:styleId="selectable-text">
    <w:name w:val="selectable-text"/>
    <w:basedOn w:val="DefaultParagraphFont"/>
    <w:rsid w:val="009D5989"/>
  </w:style>
  <w:style w:type="paragraph" w:styleId="BodyTextIndent2">
    <w:name w:val="Body Text Indent 2"/>
    <w:basedOn w:val="Normal"/>
    <w:link w:val="BodyTextIndent2Char"/>
    <w:qFormat/>
    <w:rsid w:val="001B2FA4"/>
    <w:pPr>
      <w:suppressAutoHyphens/>
      <w:autoSpaceDE w:val="0"/>
      <w:spacing w:after="120" w:line="480" w:lineRule="auto"/>
      <w:ind w:left="360"/>
    </w:pPr>
    <w:rPr>
      <w:sz w:val="20"/>
      <w:szCs w:val="20"/>
      <w:lang w:val="en-US" w:eastAsia="zh-CN"/>
    </w:rPr>
  </w:style>
  <w:style w:type="character" w:customStyle="1" w:styleId="BodyTextIndent2Char">
    <w:name w:val="Body Text Indent 2 Char"/>
    <w:basedOn w:val="DefaultParagraphFont"/>
    <w:link w:val="BodyTextIndent2"/>
    <w:rsid w:val="001B2FA4"/>
    <w:rPr>
      <w:rFonts w:ascii="Times New Roman" w:eastAsia="Times New Roman" w:hAnsi="Times New Roman" w:cs="Times New Roman"/>
      <w:sz w:val="20"/>
      <w:szCs w:val="20"/>
      <w:lang w:val="en-US" w:eastAsia="zh-CN"/>
    </w:rPr>
  </w:style>
  <w:style w:type="paragraph" w:styleId="BodyText2">
    <w:name w:val="Body Text 2"/>
    <w:basedOn w:val="Normal"/>
    <w:link w:val="BodyText2Char"/>
    <w:unhideWhenUsed/>
    <w:rsid w:val="00365590"/>
    <w:pPr>
      <w:spacing w:after="120" w:line="480" w:lineRule="auto"/>
    </w:pPr>
  </w:style>
  <w:style w:type="character" w:customStyle="1" w:styleId="BodyText2Char">
    <w:name w:val="Body Text 2 Char"/>
    <w:basedOn w:val="DefaultParagraphFont"/>
    <w:link w:val="BodyText2"/>
    <w:rsid w:val="00365590"/>
    <w:rPr>
      <w:rFonts w:ascii="Times New Roman" w:eastAsia="Times New Roman" w:hAnsi="Times New Roman" w:cs="Times New Roman"/>
      <w:lang w:eastAsia="pt-BR"/>
    </w:rPr>
  </w:style>
  <w:style w:type="table" w:customStyle="1" w:styleId="TableGrid2">
    <w:name w:val="Table Grid2"/>
    <w:basedOn w:val="TableNormal"/>
    <w:next w:val="TableGrid"/>
    <w:uiPriority w:val="39"/>
    <w:rsid w:val="00365590"/>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F33F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F33F02"/>
    <w:rPr>
      <w:rFonts w:ascii="Courier New" w:eastAsia="Times New Roman" w:hAnsi="Courier New" w:cs="Courier New"/>
      <w:sz w:val="20"/>
      <w:szCs w:val="20"/>
      <w:lang w:val="en-US"/>
    </w:rPr>
  </w:style>
  <w:style w:type="character" w:customStyle="1" w:styleId="y2iqfc">
    <w:name w:val="y2iqfc"/>
    <w:basedOn w:val="DefaultParagraphFont"/>
    <w:rsid w:val="00F33F02"/>
  </w:style>
  <w:style w:type="character" w:customStyle="1" w:styleId="hgkelc">
    <w:name w:val="hgkelc"/>
    <w:basedOn w:val="DefaultParagraphFont"/>
    <w:rsid w:val="00F33F02"/>
  </w:style>
  <w:style w:type="table" w:styleId="PlainTable2">
    <w:name w:val="Plain Table 2"/>
    <w:basedOn w:val="TableNormal"/>
    <w:uiPriority w:val="42"/>
    <w:rsid w:val="00E80845"/>
    <w:pPr>
      <w:widowControl w:val="0"/>
      <w:autoSpaceDE w:val="0"/>
      <w:autoSpaceDN w:val="0"/>
    </w:pPr>
    <w:rPr>
      <w:sz w:val="22"/>
      <w:szCs w:val="22"/>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aftartabel">
    <w:name w:val="Daftar tabel"/>
    <w:basedOn w:val="Heading1"/>
    <w:uiPriority w:val="1"/>
    <w:qFormat/>
    <w:rsid w:val="00660478"/>
    <w:pPr>
      <w:keepNext w:val="0"/>
      <w:keepLines w:val="0"/>
      <w:widowControl w:val="0"/>
      <w:autoSpaceDE w:val="0"/>
      <w:autoSpaceDN w:val="0"/>
      <w:spacing w:before="0" w:line="240" w:lineRule="auto"/>
      <w:ind w:left="588"/>
      <w:jc w:val="center"/>
    </w:pPr>
    <w:rPr>
      <w:rFonts w:ascii="Times New Roman" w:eastAsia="Arial" w:hAnsi="Times New Roman" w:cs="Arial"/>
      <w:b/>
      <w:bCs/>
      <w:color w:val="auto"/>
      <w:sz w:val="24"/>
      <w:szCs w:val="26"/>
      <w:lang w:val="id"/>
    </w:rPr>
  </w:style>
  <w:style w:type="table" w:styleId="GridTable1Light">
    <w:name w:val="Grid Table 1 Light"/>
    <w:basedOn w:val="TableNormal"/>
    <w:uiPriority w:val="46"/>
    <w:rsid w:val="00D035A1"/>
    <w:rPr>
      <w:kern w:val="2"/>
      <w:sz w:val="22"/>
      <w:szCs w:val="22"/>
      <w:lang w:val="en"/>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w8qarf">
    <w:name w:val="w8qarf"/>
    <w:basedOn w:val="DefaultParagraphFont"/>
    <w:rsid w:val="005E3A23"/>
  </w:style>
  <w:style w:type="character" w:customStyle="1" w:styleId="lrzxr">
    <w:name w:val="lrzxr"/>
    <w:basedOn w:val="DefaultParagraphFont"/>
    <w:rsid w:val="005E3A23"/>
  </w:style>
  <w:style w:type="character" w:customStyle="1" w:styleId="markedcontent">
    <w:name w:val="markedcontent"/>
    <w:basedOn w:val="DefaultParagraphFont"/>
    <w:rsid w:val="00EB6543"/>
  </w:style>
  <w:style w:type="paragraph" w:customStyle="1" w:styleId="TitleofPaper">
    <w:name w:val="Title of Paper"/>
    <w:basedOn w:val="Normal"/>
    <w:rsid w:val="00E142F3"/>
    <w:pPr>
      <w:suppressAutoHyphens/>
      <w:spacing w:before="480" w:after="360"/>
      <w:jc w:val="center"/>
    </w:pPr>
    <w:rPr>
      <w:rFonts w:eastAsia="MS Mincho"/>
      <w:b/>
      <w:bCs/>
      <w:sz w:val="32"/>
      <w:szCs w:val="40"/>
      <w:lang w:val="en-US" w:eastAsia="ar-SA"/>
    </w:rPr>
  </w:style>
  <w:style w:type="character" w:customStyle="1" w:styleId="abstractheadChar">
    <w:name w:val="abstract head Char"/>
    <w:rsid w:val="00E142F3"/>
    <w:rPr>
      <w:rFonts w:eastAsia="SimSun"/>
      <w:b/>
      <w:bCs/>
      <w:sz w:val="24"/>
      <w:lang w:val="en-US" w:eastAsia="ar-SA" w:bidi="ar-SA"/>
    </w:rPr>
  </w:style>
  <w:style w:type="paragraph" w:customStyle="1" w:styleId="Author">
    <w:name w:val="Author"/>
    <w:basedOn w:val="Normal"/>
    <w:rsid w:val="00E142F3"/>
    <w:pPr>
      <w:tabs>
        <w:tab w:val="left" w:pos="1800"/>
        <w:tab w:val="left" w:pos="3510"/>
      </w:tabs>
      <w:suppressAutoHyphens/>
      <w:spacing w:line="360" w:lineRule="auto"/>
      <w:jc w:val="center"/>
    </w:pPr>
    <w:rPr>
      <w:rFonts w:eastAsia="MS Mincho"/>
      <w:szCs w:val="22"/>
      <w:lang w:val="en-US" w:eastAsia="ar-SA"/>
    </w:rPr>
  </w:style>
  <w:style w:type="paragraph" w:customStyle="1" w:styleId="abstract0">
    <w:name w:val="abstract"/>
    <w:basedOn w:val="Normal"/>
    <w:rsid w:val="003E7DFD"/>
    <w:pPr>
      <w:suppressAutoHyphens/>
      <w:ind w:left="425" w:right="425"/>
      <w:jc w:val="both"/>
    </w:pPr>
    <w:rPr>
      <w:rFonts w:eastAsia="SimSun"/>
      <w:sz w:val="20"/>
      <w:szCs w:val="20"/>
      <w:lang w:val="en-US" w:eastAsia="ar-SA"/>
    </w:rPr>
  </w:style>
  <w:style w:type="paragraph" w:customStyle="1" w:styleId="Header1">
    <w:name w:val="Header 1"/>
    <w:basedOn w:val="Normal"/>
    <w:rsid w:val="00FC5594"/>
    <w:pPr>
      <w:numPr>
        <w:numId w:val="2"/>
      </w:numPr>
      <w:suppressAutoHyphens/>
      <w:spacing w:before="240" w:after="120" w:line="240" w:lineRule="exact"/>
      <w:ind w:left="357" w:hanging="357"/>
    </w:pPr>
    <w:rPr>
      <w:rFonts w:eastAsia="SimSun"/>
      <w:b/>
      <w:bCs/>
      <w:sz w:val="28"/>
      <w:szCs w:val="28"/>
      <w:lang w:val="en-US" w:eastAsia="ar-SA"/>
    </w:rPr>
  </w:style>
  <w:style w:type="paragraph" w:customStyle="1" w:styleId="Header2">
    <w:name w:val="Header 2"/>
    <w:basedOn w:val="Header1"/>
    <w:rsid w:val="00FC5594"/>
    <w:pPr>
      <w:spacing w:after="0"/>
      <w:ind w:left="360" w:hanging="360"/>
    </w:pPr>
    <w:rPr>
      <w:sz w:val="24"/>
    </w:rPr>
  </w:style>
  <w:style w:type="paragraph" w:customStyle="1" w:styleId="Articletitle0">
    <w:name w:val="Articletitle"/>
    <w:basedOn w:val="Normal"/>
    <w:rsid w:val="003E37E7"/>
    <w:pPr>
      <w:spacing w:before="540" w:after="680" w:line="480" w:lineRule="exact"/>
      <w:ind w:left="3514"/>
    </w:pPr>
    <w:rPr>
      <w:rFonts w:ascii="Heavenetica8" w:hAnsi="Heavenetica8"/>
      <w:b/>
      <w:sz w:val="44"/>
      <w:lang w:val="en-GB" w:eastAsia="en-US"/>
    </w:rPr>
  </w:style>
  <w:style w:type="paragraph" w:customStyle="1" w:styleId="AuthorName">
    <w:name w:val="AuthorName"/>
    <w:basedOn w:val="Normal"/>
    <w:rsid w:val="003E37E7"/>
    <w:pPr>
      <w:widowControl w:val="0"/>
      <w:spacing w:before="240" w:line="240" w:lineRule="exact"/>
      <w:ind w:left="3514"/>
    </w:pPr>
    <w:rPr>
      <w:b/>
      <w:sz w:val="26"/>
      <w:lang w:val="en-GB" w:eastAsia="en-US"/>
    </w:rPr>
  </w:style>
  <w:style w:type="paragraph" w:customStyle="1" w:styleId="Keyword">
    <w:name w:val="Keyword"/>
    <w:basedOn w:val="Normal"/>
    <w:rsid w:val="003E37E7"/>
    <w:pPr>
      <w:spacing w:before="240" w:line="200" w:lineRule="exact"/>
      <w:ind w:left="3514"/>
      <w:jc w:val="both"/>
    </w:pPr>
    <w:rPr>
      <w:sz w:val="18"/>
      <w:lang w:val="en-GB" w:eastAsia="en-US"/>
    </w:rPr>
  </w:style>
  <w:style w:type="paragraph" w:customStyle="1" w:styleId="refNotes">
    <w:name w:val="refNotes"/>
    <w:aliases w:val="REF"/>
    <w:basedOn w:val="FirstPara"/>
    <w:rsid w:val="003E37E7"/>
    <w:pPr>
      <w:tabs>
        <w:tab w:val="left" w:pos="360"/>
        <w:tab w:val="left" w:pos="600"/>
      </w:tabs>
      <w:spacing w:before="0" w:after="60" w:line="200" w:lineRule="atLeast"/>
      <w:ind w:left="360" w:hanging="360"/>
    </w:pPr>
    <w:rPr>
      <w:sz w:val="18"/>
    </w:rPr>
  </w:style>
  <w:style w:type="paragraph" w:customStyle="1" w:styleId="FirstPara">
    <w:name w:val="FirstPara"/>
    <w:aliases w:val="FP"/>
    <w:basedOn w:val="Normal"/>
    <w:next w:val="Normal"/>
    <w:rsid w:val="003E37E7"/>
    <w:pPr>
      <w:spacing w:before="120" w:line="240" w:lineRule="atLeast"/>
      <w:jc w:val="both"/>
    </w:pPr>
    <w:rPr>
      <w:sz w:val="20"/>
      <w:lang w:val="en-GB" w:eastAsia="en-US"/>
    </w:rPr>
  </w:style>
  <w:style w:type="paragraph" w:customStyle="1" w:styleId="TN">
    <w:name w:val="TN"/>
    <w:basedOn w:val="Source"/>
    <w:rsid w:val="003E37E7"/>
    <w:pPr>
      <w:keepLines/>
      <w:tabs>
        <w:tab w:val="left" w:pos="240"/>
      </w:tabs>
      <w:ind w:left="240" w:hanging="240"/>
    </w:pPr>
  </w:style>
  <w:style w:type="paragraph" w:customStyle="1" w:styleId="Source">
    <w:name w:val="Source"/>
    <w:aliases w:val="SO"/>
    <w:basedOn w:val="FirstPara"/>
    <w:next w:val="FirstPara"/>
    <w:rsid w:val="003E37E7"/>
    <w:pPr>
      <w:spacing w:before="60" w:line="200" w:lineRule="atLeast"/>
      <w:ind w:left="720" w:right="720"/>
      <w:jc w:val="left"/>
    </w:pPr>
    <w:rPr>
      <w:sz w:val="18"/>
    </w:rPr>
  </w:style>
  <w:style w:type="paragraph" w:customStyle="1" w:styleId="Bulletlist2">
    <w:name w:val="Bulletlist2"/>
    <w:basedOn w:val="Normal"/>
    <w:rsid w:val="003E37E7"/>
    <w:pPr>
      <w:numPr>
        <w:numId w:val="4"/>
      </w:numPr>
      <w:spacing w:line="240" w:lineRule="exact"/>
      <w:jc w:val="both"/>
    </w:pPr>
    <w:rPr>
      <w:sz w:val="20"/>
      <w:lang w:val="en-GB" w:eastAsia="en-US"/>
    </w:rPr>
  </w:style>
  <w:style w:type="paragraph" w:customStyle="1" w:styleId="Firstorder">
    <w:name w:val="Firstorder"/>
    <w:basedOn w:val="Normal"/>
    <w:rsid w:val="003E37E7"/>
    <w:pPr>
      <w:pBdr>
        <w:top w:val="single" w:sz="2" w:space="4" w:color="auto"/>
        <w:bottom w:val="single" w:sz="2" w:space="4" w:color="auto"/>
      </w:pBdr>
      <w:tabs>
        <w:tab w:val="left" w:pos="360"/>
      </w:tabs>
      <w:spacing w:before="480" w:after="120" w:line="220" w:lineRule="exact"/>
    </w:pPr>
    <w:rPr>
      <w:rFonts w:ascii="Helvetica" w:hAnsi="Helvetica"/>
      <w:b/>
      <w:caps/>
      <w:sz w:val="18"/>
      <w:lang w:val="en-GB" w:eastAsia="en-US"/>
    </w:rPr>
  </w:style>
  <w:style w:type="paragraph" w:customStyle="1" w:styleId="OrderHeading">
    <w:name w:val="OrderHeading"/>
    <w:basedOn w:val="Normal"/>
    <w:rsid w:val="003E37E7"/>
    <w:pPr>
      <w:tabs>
        <w:tab w:val="left" w:pos="432"/>
      </w:tabs>
      <w:spacing w:before="360" w:after="140" w:line="220" w:lineRule="exact"/>
    </w:pPr>
    <w:rPr>
      <w:rFonts w:ascii="Helvetica" w:hAnsi="Helvetica"/>
      <w:b/>
      <w:iCs/>
      <w:sz w:val="18"/>
      <w:lang w:val="en-GB" w:eastAsia="en-US"/>
    </w:rPr>
  </w:style>
  <w:style w:type="paragraph" w:customStyle="1" w:styleId="para1">
    <w:name w:val="para1"/>
    <w:basedOn w:val="Normal"/>
    <w:rsid w:val="003E37E7"/>
    <w:pPr>
      <w:spacing w:before="120" w:line="240" w:lineRule="exact"/>
      <w:jc w:val="both"/>
    </w:pPr>
    <w:rPr>
      <w:sz w:val="20"/>
      <w:lang w:val="en-GB" w:eastAsia="en-US"/>
    </w:rPr>
  </w:style>
  <w:style w:type="paragraph" w:customStyle="1" w:styleId="para2">
    <w:name w:val="para2"/>
    <w:basedOn w:val="Normal"/>
    <w:rsid w:val="003E37E7"/>
    <w:pPr>
      <w:spacing w:line="240" w:lineRule="exact"/>
      <w:ind w:firstLine="144"/>
      <w:jc w:val="both"/>
    </w:pPr>
    <w:rPr>
      <w:sz w:val="20"/>
      <w:lang w:val="en-GB" w:eastAsia="en-US"/>
    </w:rPr>
  </w:style>
  <w:style w:type="paragraph" w:customStyle="1" w:styleId="FigCaption">
    <w:name w:val="FigCaption"/>
    <w:basedOn w:val="Normal"/>
    <w:rsid w:val="003E37E7"/>
    <w:pPr>
      <w:spacing w:before="200" w:after="240" w:line="220" w:lineRule="exact"/>
      <w:jc w:val="center"/>
    </w:pPr>
    <w:rPr>
      <w:sz w:val="18"/>
      <w:lang w:val="en-GB" w:eastAsia="en-US"/>
    </w:rPr>
  </w:style>
  <w:style w:type="paragraph" w:customStyle="1" w:styleId="DisplayEquation">
    <w:name w:val="DisplayEquation"/>
    <w:basedOn w:val="Normal"/>
    <w:rsid w:val="003E37E7"/>
    <w:pPr>
      <w:tabs>
        <w:tab w:val="right" w:pos="4853"/>
      </w:tabs>
      <w:spacing w:before="240" w:after="240"/>
      <w:ind w:left="144"/>
    </w:pPr>
    <w:rPr>
      <w:sz w:val="20"/>
      <w:lang w:val="en-GB" w:eastAsia="en-US"/>
    </w:rPr>
  </w:style>
  <w:style w:type="paragraph" w:customStyle="1" w:styleId="Bulletlist">
    <w:name w:val="Bulletlist"/>
    <w:basedOn w:val="Normal"/>
    <w:rsid w:val="003E37E7"/>
    <w:pPr>
      <w:numPr>
        <w:numId w:val="3"/>
      </w:numPr>
      <w:spacing w:line="240" w:lineRule="exact"/>
      <w:jc w:val="both"/>
    </w:pPr>
    <w:rPr>
      <w:sz w:val="20"/>
      <w:lang w:val="en-GB" w:eastAsia="en-US"/>
    </w:rPr>
  </w:style>
  <w:style w:type="paragraph" w:customStyle="1" w:styleId="TableCaption">
    <w:name w:val="TableCaption"/>
    <w:basedOn w:val="Normal"/>
    <w:rsid w:val="003E37E7"/>
    <w:pPr>
      <w:spacing w:before="240" w:after="120" w:line="220" w:lineRule="exact"/>
      <w:jc w:val="center"/>
    </w:pPr>
    <w:rPr>
      <w:rFonts w:ascii="Helvetica" w:hAnsi="Helvetica"/>
      <w:sz w:val="18"/>
      <w:lang w:val="en-GB" w:eastAsia="en-US"/>
    </w:rPr>
  </w:style>
  <w:style w:type="paragraph" w:customStyle="1" w:styleId="RefList">
    <w:name w:val="RefList"/>
    <w:basedOn w:val="Normal"/>
    <w:rsid w:val="003E37E7"/>
    <w:pPr>
      <w:spacing w:line="200" w:lineRule="exact"/>
      <w:ind w:left="288" w:hanging="288"/>
      <w:jc w:val="both"/>
    </w:pPr>
    <w:rPr>
      <w:sz w:val="18"/>
      <w:lang w:val="en-GB" w:eastAsia="en-US"/>
    </w:rPr>
  </w:style>
  <w:style w:type="paragraph" w:customStyle="1" w:styleId="Abstract1">
    <w:name w:val="Abstract1"/>
    <w:basedOn w:val="Normal"/>
    <w:rsid w:val="003E37E7"/>
    <w:pPr>
      <w:spacing w:line="200" w:lineRule="exact"/>
      <w:ind w:left="3514" w:firstLine="288"/>
      <w:jc w:val="both"/>
    </w:pPr>
    <w:rPr>
      <w:sz w:val="18"/>
      <w:lang w:val="en-GB" w:eastAsia="en-US"/>
    </w:rPr>
  </w:style>
  <w:style w:type="paragraph" w:customStyle="1" w:styleId="MainText">
    <w:name w:val="MainText"/>
    <w:aliases w:val="MT"/>
    <w:basedOn w:val="FirstPara"/>
    <w:rsid w:val="003E37E7"/>
    <w:pPr>
      <w:spacing w:before="0"/>
      <w:ind w:firstLine="300"/>
    </w:pPr>
  </w:style>
  <w:style w:type="paragraph" w:customStyle="1" w:styleId="bib">
    <w:name w:val="bib"/>
    <w:basedOn w:val="Abstract"/>
    <w:rsid w:val="003E37E7"/>
    <w:pPr>
      <w:spacing w:before="240" w:after="0" w:line="200" w:lineRule="exact"/>
      <w:ind w:left="3514" w:right="0"/>
    </w:pPr>
    <w:rPr>
      <w:rFonts w:eastAsia="Times New Roman"/>
      <w:szCs w:val="24"/>
      <w:lang w:val="en-GB"/>
    </w:rPr>
  </w:style>
  <w:style w:type="paragraph" w:customStyle="1" w:styleId="thirdorder">
    <w:name w:val="thirdorder"/>
    <w:basedOn w:val="OrderHeading"/>
    <w:rsid w:val="003E37E7"/>
    <w:pPr>
      <w:tabs>
        <w:tab w:val="clear" w:pos="432"/>
        <w:tab w:val="left" w:pos="504"/>
      </w:tabs>
      <w:spacing w:before="320" w:after="0"/>
    </w:pPr>
    <w:rPr>
      <w:rFonts w:ascii="Times New Roman" w:hAnsi="Times New Roman"/>
    </w:rPr>
  </w:style>
  <w:style w:type="character" w:styleId="PageNumber">
    <w:name w:val="page number"/>
    <w:basedOn w:val="DefaultParagraphFont"/>
    <w:semiHidden/>
    <w:rsid w:val="003E37E7"/>
  </w:style>
  <w:style w:type="paragraph" w:customStyle="1" w:styleId="ExampleDefinition">
    <w:name w:val="ExampleDefinition"/>
    <w:basedOn w:val="FirstPara"/>
    <w:rsid w:val="003E37E7"/>
    <w:pPr>
      <w:keepNext/>
      <w:tabs>
        <w:tab w:val="left" w:pos="1161"/>
      </w:tabs>
      <w:spacing w:before="240"/>
    </w:pPr>
  </w:style>
  <w:style w:type="paragraph" w:customStyle="1" w:styleId="TC">
    <w:name w:val="TC"/>
    <w:basedOn w:val="Table"/>
    <w:rsid w:val="003E37E7"/>
    <w:pPr>
      <w:jc w:val="center"/>
    </w:pPr>
  </w:style>
  <w:style w:type="paragraph" w:customStyle="1" w:styleId="Table">
    <w:name w:val="Table"/>
    <w:aliases w:val="TA"/>
    <w:basedOn w:val="FirstPara"/>
    <w:rsid w:val="003E37E7"/>
    <w:pPr>
      <w:spacing w:before="40" w:after="40" w:line="200" w:lineRule="atLeast"/>
      <w:jc w:val="left"/>
    </w:pPr>
    <w:rPr>
      <w:sz w:val="18"/>
    </w:rPr>
  </w:style>
  <w:style w:type="paragraph" w:customStyle="1" w:styleId="TL">
    <w:name w:val="TL"/>
    <w:basedOn w:val="Table"/>
    <w:rsid w:val="003E37E7"/>
    <w:pPr>
      <w:tabs>
        <w:tab w:val="left" w:pos="360"/>
      </w:tabs>
    </w:pPr>
  </w:style>
  <w:style w:type="paragraph" w:customStyle="1" w:styleId="TD">
    <w:name w:val="TD"/>
    <w:basedOn w:val="TL"/>
    <w:rsid w:val="003E37E7"/>
    <w:pPr>
      <w:tabs>
        <w:tab w:val="decimal" w:pos="460"/>
      </w:tabs>
    </w:pPr>
  </w:style>
  <w:style w:type="paragraph" w:customStyle="1" w:styleId="bib1">
    <w:name w:val="bib1"/>
    <w:basedOn w:val="bib"/>
    <w:rsid w:val="003E37E7"/>
    <w:pPr>
      <w:spacing w:after="600"/>
    </w:pPr>
  </w:style>
  <w:style w:type="paragraph" w:customStyle="1" w:styleId="Quotation">
    <w:name w:val="Quotation"/>
    <w:basedOn w:val="Normal"/>
    <w:rsid w:val="003E37E7"/>
    <w:rPr>
      <w:lang w:val="en-GB" w:eastAsia="en-US"/>
    </w:rPr>
  </w:style>
  <w:style w:type="paragraph" w:customStyle="1" w:styleId="quotation0">
    <w:name w:val="quotation"/>
    <w:basedOn w:val="Articletitle0"/>
    <w:rsid w:val="003E37E7"/>
    <w:pPr>
      <w:spacing w:before="120" w:after="0" w:line="240" w:lineRule="exact"/>
      <w:ind w:left="720" w:right="720"/>
    </w:pPr>
    <w:rPr>
      <w:rFonts w:ascii="Times New Roman" w:hAnsi="Times New Roman"/>
      <w:b w:val="0"/>
      <w:sz w:val="18"/>
    </w:rPr>
  </w:style>
  <w:style w:type="paragraph" w:styleId="BodyTextIndent">
    <w:name w:val="Body Text Indent"/>
    <w:basedOn w:val="Normal"/>
    <w:link w:val="BodyTextIndentChar"/>
    <w:semiHidden/>
    <w:rsid w:val="003E37E7"/>
    <w:pPr>
      <w:spacing w:line="360" w:lineRule="auto"/>
      <w:ind w:firstLine="720"/>
    </w:pPr>
    <w:rPr>
      <w:sz w:val="20"/>
      <w:szCs w:val="20"/>
      <w:lang w:val="en-GB" w:eastAsia="en-US"/>
    </w:rPr>
  </w:style>
  <w:style w:type="character" w:customStyle="1" w:styleId="BodyTextIndentChar">
    <w:name w:val="Body Text Indent Char"/>
    <w:basedOn w:val="DefaultParagraphFont"/>
    <w:link w:val="BodyTextIndent"/>
    <w:semiHidden/>
    <w:rsid w:val="003E37E7"/>
    <w:rPr>
      <w:rFonts w:ascii="Times New Roman" w:eastAsia="Times New Roman" w:hAnsi="Times New Roman" w:cs="Times New Roman"/>
      <w:sz w:val="20"/>
      <w:szCs w:val="20"/>
      <w:lang w:val="en-GB"/>
    </w:rPr>
  </w:style>
  <w:style w:type="paragraph" w:customStyle="1" w:styleId="2colAdd">
    <w:name w:val="2colAdd"/>
    <w:aliases w:val="2A"/>
    <w:basedOn w:val="FirstPara"/>
    <w:rsid w:val="003E37E7"/>
    <w:pPr>
      <w:spacing w:line="220" w:lineRule="atLeast"/>
      <w:jc w:val="left"/>
    </w:pPr>
    <w:rPr>
      <w:i/>
    </w:rPr>
  </w:style>
  <w:style w:type="paragraph" w:customStyle="1" w:styleId="2colMainText">
    <w:name w:val="2colMainText"/>
    <w:aliases w:val="2MT"/>
    <w:basedOn w:val="FirstPara"/>
    <w:rsid w:val="003E37E7"/>
    <w:pPr>
      <w:spacing w:before="0" w:line="220" w:lineRule="atLeast"/>
      <w:ind w:firstLine="180"/>
      <w:jc w:val="left"/>
    </w:pPr>
    <w:rPr>
      <w:sz w:val="18"/>
    </w:rPr>
  </w:style>
  <w:style w:type="paragraph" w:customStyle="1" w:styleId="2colBullet">
    <w:name w:val="2colBullet"/>
    <w:aliases w:val="2B"/>
    <w:basedOn w:val="2colMainText"/>
    <w:rsid w:val="003E37E7"/>
    <w:pPr>
      <w:tabs>
        <w:tab w:val="left" w:pos="180"/>
      </w:tabs>
      <w:spacing w:after="60"/>
      <w:ind w:left="180" w:hanging="180"/>
    </w:pPr>
  </w:style>
  <w:style w:type="paragraph" w:customStyle="1" w:styleId="2colFirstPara">
    <w:name w:val="2colFirstPara"/>
    <w:aliases w:val="2FP"/>
    <w:basedOn w:val="2colMainText"/>
    <w:next w:val="2colMainText"/>
    <w:rsid w:val="003E37E7"/>
    <w:pPr>
      <w:ind w:firstLine="0"/>
    </w:pPr>
  </w:style>
  <w:style w:type="paragraph" w:customStyle="1" w:styleId="2colH1">
    <w:name w:val="2colH1"/>
    <w:aliases w:val="2H1"/>
    <w:basedOn w:val="FirstPara"/>
    <w:rsid w:val="003E37E7"/>
    <w:pPr>
      <w:tabs>
        <w:tab w:val="left" w:pos="360"/>
      </w:tabs>
      <w:spacing w:after="120" w:line="260" w:lineRule="atLeast"/>
      <w:jc w:val="left"/>
    </w:pPr>
    <w:rPr>
      <w:b/>
      <w:sz w:val="24"/>
    </w:rPr>
  </w:style>
  <w:style w:type="paragraph" w:customStyle="1" w:styleId="2colH2">
    <w:name w:val="2colH2"/>
    <w:aliases w:val="2H2"/>
    <w:basedOn w:val="2colFirstPara"/>
    <w:rsid w:val="003E37E7"/>
    <w:pPr>
      <w:tabs>
        <w:tab w:val="left" w:pos="360"/>
      </w:tabs>
      <w:spacing w:after="60" w:line="240" w:lineRule="atLeast"/>
    </w:pPr>
    <w:rPr>
      <w:i/>
      <w:sz w:val="20"/>
    </w:rPr>
  </w:style>
  <w:style w:type="paragraph" w:customStyle="1" w:styleId="AbsKeyBibli">
    <w:name w:val="AbsKeyBibli"/>
    <w:aliases w:val="ABS"/>
    <w:basedOn w:val="FirstPara"/>
    <w:rsid w:val="003E37E7"/>
    <w:pPr>
      <w:widowControl w:val="0"/>
      <w:tabs>
        <w:tab w:val="left" w:pos="960"/>
      </w:tabs>
      <w:spacing w:before="0" w:after="200" w:line="200" w:lineRule="atLeast"/>
      <w:ind w:left="3096"/>
    </w:pPr>
    <w:rPr>
      <w:sz w:val="18"/>
    </w:rPr>
  </w:style>
  <w:style w:type="paragraph" w:customStyle="1" w:styleId="AuthAdds">
    <w:name w:val="AuthAdds"/>
    <w:aliases w:val="ADR"/>
    <w:basedOn w:val="FirstPara"/>
    <w:next w:val="AbsKeyBibli"/>
    <w:rsid w:val="003E37E7"/>
    <w:pPr>
      <w:widowControl w:val="0"/>
      <w:spacing w:before="0" w:after="200"/>
      <w:ind w:left="3096"/>
      <w:jc w:val="left"/>
    </w:pPr>
  </w:style>
  <w:style w:type="paragraph" w:customStyle="1" w:styleId="AuthNames">
    <w:name w:val="AuthNames"/>
    <w:aliases w:val="AU"/>
    <w:basedOn w:val="FirstPara"/>
    <w:next w:val="AuthAdds"/>
    <w:rsid w:val="003E37E7"/>
    <w:pPr>
      <w:spacing w:after="120" w:line="320" w:lineRule="atLeast"/>
      <w:ind w:left="3096"/>
      <w:jc w:val="left"/>
    </w:pPr>
    <w:rPr>
      <w:rFonts w:ascii="Arial" w:hAnsi="Arial"/>
      <w:sz w:val="28"/>
    </w:rPr>
  </w:style>
  <w:style w:type="paragraph" w:customStyle="1" w:styleId="Bibliography1">
    <w:name w:val="Bibliography1"/>
    <w:aliases w:val="BIB"/>
    <w:basedOn w:val="FirstPara"/>
    <w:rsid w:val="003E37E7"/>
    <w:pPr>
      <w:spacing w:before="0" w:after="60" w:line="200" w:lineRule="atLeast"/>
      <w:ind w:left="480" w:hanging="480"/>
    </w:pPr>
    <w:rPr>
      <w:sz w:val="18"/>
    </w:rPr>
  </w:style>
  <w:style w:type="paragraph" w:customStyle="1" w:styleId="ColHead">
    <w:name w:val="ColHead"/>
    <w:aliases w:val="CH"/>
    <w:basedOn w:val="TL"/>
    <w:rsid w:val="003E37E7"/>
    <w:pPr>
      <w:jc w:val="center"/>
    </w:pPr>
    <w:rPr>
      <w:i/>
    </w:rPr>
  </w:style>
  <w:style w:type="paragraph" w:customStyle="1" w:styleId="EquationDisp">
    <w:name w:val="EquationDisp"/>
    <w:aliases w:val="EQN"/>
    <w:basedOn w:val="FirstPara"/>
    <w:rsid w:val="003E37E7"/>
    <w:pPr>
      <w:tabs>
        <w:tab w:val="right" w:pos="4853"/>
      </w:tabs>
      <w:ind w:left="144"/>
      <w:jc w:val="left"/>
    </w:pPr>
  </w:style>
  <w:style w:type="paragraph" w:customStyle="1" w:styleId="-FC">
    <w:name w:val="-FC"/>
    <w:basedOn w:val="FirstPara"/>
    <w:rsid w:val="003E37E7"/>
    <w:pPr>
      <w:tabs>
        <w:tab w:val="left" w:pos="840"/>
        <w:tab w:val="left" w:pos="1680"/>
      </w:tabs>
      <w:spacing w:before="0" w:after="120" w:line="200" w:lineRule="atLeast"/>
      <w:jc w:val="left"/>
    </w:pPr>
    <w:rPr>
      <w:sz w:val="18"/>
    </w:rPr>
  </w:style>
  <w:style w:type="paragraph" w:customStyle="1" w:styleId="FigureCaption0">
    <w:name w:val="FigureCaption"/>
    <w:aliases w:val="FC"/>
    <w:basedOn w:val="FirstPara"/>
    <w:rsid w:val="003E37E7"/>
    <w:pPr>
      <w:tabs>
        <w:tab w:val="left" w:pos="840"/>
        <w:tab w:val="left" w:pos="1680"/>
      </w:tabs>
      <w:spacing w:before="240" w:after="120" w:line="200" w:lineRule="atLeast"/>
      <w:ind w:left="835" w:hanging="835"/>
      <w:jc w:val="left"/>
    </w:pPr>
    <w:rPr>
      <w:sz w:val="18"/>
    </w:rPr>
  </w:style>
  <w:style w:type="paragraph" w:customStyle="1" w:styleId="fh">
    <w:name w:val="fh"/>
    <w:basedOn w:val="FigureCaption0"/>
    <w:rsid w:val="003E37E7"/>
    <w:rPr>
      <w:sz w:val="28"/>
    </w:rPr>
  </w:style>
  <w:style w:type="paragraph" w:customStyle="1" w:styleId="-FP">
    <w:name w:val="-FP"/>
    <w:basedOn w:val="FirstPara"/>
    <w:rsid w:val="003E37E7"/>
    <w:pPr>
      <w:spacing w:before="0"/>
    </w:pPr>
  </w:style>
  <w:style w:type="paragraph" w:customStyle="1" w:styleId="Graphic">
    <w:name w:val="Graphic"/>
    <w:aliases w:val="GR"/>
    <w:basedOn w:val="MainText"/>
    <w:rsid w:val="003E37E7"/>
    <w:pPr>
      <w:spacing w:after="240" w:line="240" w:lineRule="auto"/>
      <w:ind w:firstLine="0"/>
    </w:pPr>
  </w:style>
  <w:style w:type="paragraph" w:customStyle="1" w:styleId="HeadL1">
    <w:name w:val="HeadL1"/>
    <w:aliases w:val="H1"/>
    <w:basedOn w:val="FirstPara"/>
    <w:next w:val="FirstPara"/>
    <w:rsid w:val="003E37E7"/>
    <w:pPr>
      <w:keepNext/>
      <w:tabs>
        <w:tab w:val="left" w:pos="360"/>
      </w:tabs>
      <w:spacing w:before="480" w:after="120"/>
      <w:ind w:left="360" w:hanging="360"/>
      <w:jc w:val="left"/>
    </w:pPr>
    <w:rPr>
      <w:b/>
      <w:sz w:val="22"/>
    </w:rPr>
  </w:style>
  <w:style w:type="paragraph" w:customStyle="1" w:styleId="-H1">
    <w:name w:val="-H1"/>
    <w:basedOn w:val="HeadL1"/>
    <w:rsid w:val="003E37E7"/>
    <w:pPr>
      <w:spacing w:before="0"/>
    </w:pPr>
  </w:style>
  <w:style w:type="paragraph" w:customStyle="1" w:styleId="HeadL2">
    <w:name w:val="HeadL2"/>
    <w:aliases w:val="H2"/>
    <w:basedOn w:val="FirstPara"/>
    <w:next w:val="FirstPara"/>
    <w:rsid w:val="003E37E7"/>
    <w:pPr>
      <w:keepNext/>
      <w:tabs>
        <w:tab w:val="left" w:pos="480"/>
      </w:tabs>
      <w:spacing w:before="300" w:after="60"/>
      <w:ind w:left="480" w:hanging="480"/>
      <w:jc w:val="left"/>
    </w:pPr>
    <w:rPr>
      <w:i/>
      <w:sz w:val="22"/>
    </w:rPr>
  </w:style>
  <w:style w:type="paragraph" w:customStyle="1" w:styleId="-H2">
    <w:name w:val="-H2"/>
    <w:basedOn w:val="HeadL2"/>
    <w:rsid w:val="003E37E7"/>
    <w:pPr>
      <w:spacing w:before="120"/>
    </w:pPr>
  </w:style>
  <w:style w:type="paragraph" w:customStyle="1" w:styleId="Header10">
    <w:name w:val="Header1"/>
    <w:aliases w:val="RH"/>
    <w:basedOn w:val="MainText"/>
    <w:rsid w:val="003E37E7"/>
    <w:pPr>
      <w:tabs>
        <w:tab w:val="left" w:pos="720"/>
        <w:tab w:val="right" w:pos="7200"/>
      </w:tabs>
      <w:spacing w:line="240" w:lineRule="auto"/>
      <w:ind w:firstLine="0"/>
      <w:jc w:val="left"/>
    </w:pPr>
    <w:rPr>
      <w:i/>
    </w:rPr>
  </w:style>
  <w:style w:type="paragraph" w:customStyle="1" w:styleId="HeadL3">
    <w:name w:val="HeadL3"/>
    <w:aliases w:val="H3"/>
    <w:basedOn w:val="HeadL2"/>
    <w:next w:val="FirstPara"/>
    <w:rsid w:val="003E37E7"/>
    <w:pPr>
      <w:tabs>
        <w:tab w:val="clear" w:pos="480"/>
        <w:tab w:val="left" w:pos="600"/>
      </w:tabs>
      <w:spacing w:after="0"/>
      <w:ind w:left="600" w:hanging="600"/>
    </w:pPr>
  </w:style>
  <w:style w:type="paragraph" w:customStyle="1" w:styleId="HTMLBody">
    <w:name w:val="HTML Body"/>
    <w:rsid w:val="003E37E7"/>
    <w:rPr>
      <w:rFonts w:ascii="Arial" w:eastAsia="Times New Roman" w:hAnsi="Arial" w:cs="Times New Roman"/>
      <w:snapToGrid w:val="0"/>
      <w:sz w:val="20"/>
      <w:szCs w:val="20"/>
      <w:lang w:val="en-US"/>
    </w:rPr>
  </w:style>
  <w:style w:type="paragraph" w:customStyle="1" w:styleId="hypothesis">
    <w:name w:val="hypothesis"/>
    <w:basedOn w:val="MainText"/>
    <w:next w:val="FirstPara"/>
    <w:rsid w:val="003E37E7"/>
    <w:pPr>
      <w:spacing w:before="120"/>
      <w:ind w:left="302" w:firstLine="0"/>
    </w:pPr>
    <w:rPr>
      <w:i/>
    </w:rPr>
  </w:style>
  <w:style w:type="paragraph" w:styleId="ListBullet">
    <w:name w:val="List Bullet"/>
    <w:basedOn w:val="Normal"/>
    <w:autoRedefine/>
    <w:semiHidden/>
    <w:rsid w:val="003E37E7"/>
    <w:pPr>
      <w:numPr>
        <w:numId w:val="5"/>
      </w:numPr>
    </w:pPr>
    <w:rPr>
      <w:rFonts w:ascii="Garamond" w:hAnsi="Garamond"/>
      <w:sz w:val="16"/>
      <w:szCs w:val="20"/>
      <w:lang w:val="en-GB" w:eastAsia="en-US"/>
    </w:rPr>
  </w:style>
  <w:style w:type="paragraph" w:customStyle="1" w:styleId="ListedBullets">
    <w:name w:val="ListedBullets"/>
    <w:aliases w:val="LB"/>
    <w:basedOn w:val="FirstPara"/>
    <w:rsid w:val="003E37E7"/>
    <w:pPr>
      <w:numPr>
        <w:numId w:val="6"/>
      </w:numPr>
      <w:jc w:val="left"/>
    </w:pPr>
  </w:style>
  <w:style w:type="paragraph" w:customStyle="1" w:styleId="ListedNos">
    <w:name w:val="ListedNos"/>
    <w:aliases w:val="LN"/>
    <w:basedOn w:val="ListedBullets"/>
    <w:rsid w:val="003E37E7"/>
    <w:pPr>
      <w:numPr>
        <w:numId w:val="0"/>
      </w:numPr>
      <w:tabs>
        <w:tab w:val="num" w:pos="360"/>
      </w:tabs>
      <w:ind w:left="360" w:hanging="360"/>
    </w:pPr>
  </w:style>
  <w:style w:type="paragraph" w:customStyle="1" w:styleId="ListUnNod">
    <w:name w:val="ListUnNod"/>
    <w:aliases w:val="LU"/>
    <w:basedOn w:val="ListedBullets"/>
    <w:rsid w:val="003E37E7"/>
    <w:pPr>
      <w:numPr>
        <w:numId w:val="0"/>
      </w:numPr>
      <w:tabs>
        <w:tab w:val="num" w:pos="360"/>
      </w:tabs>
    </w:pPr>
  </w:style>
  <w:style w:type="paragraph" w:customStyle="1" w:styleId="ListSubsid">
    <w:name w:val="ListSubsid"/>
    <w:aliases w:val="LS"/>
    <w:basedOn w:val="ListUnNod"/>
    <w:rsid w:val="003E37E7"/>
    <w:pPr>
      <w:keepLines/>
      <w:tabs>
        <w:tab w:val="left" w:pos="960"/>
      </w:tabs>
      <w:spacing w:before="60"/>
      <w:ind w:left="960" w:hanging="480"/>
    </w:pPr>
  </w:style>
  <w:style w:type="paragraph" w:customStyle="1" w:styleId="MTDisplayEquation">
    <w:name w:val="MTDisplayEquation"/>
    <w:basedOn w:val="Normal"/>
    <w:rsid w:val="003E37E7"/>
    <w:pPr>
      <w:tabs>
        <w:tab w:val="center" w:pos="3600"/>
        <w:tab w:val="right" w:pos="7200"/>
      </w:tabs>
      <w:jc w:val="both"/>
    </w:pPr>
    <w:rPr>
      <w:rFonts w:eastAsia="MS Mincho"/>
      <w:i/>
      <w:sz w:val="20"/>
      <w:lang w:val="en-GB" w:eastAsia="ja-JP"/>
    </w:rPr>
  </w:style>
  <w:style w:type="paragraph" w:customStyle="1" w:styleId="PaperTitle0">
    <w:name w:val="PaperTitle"/>
    <w:aliases w:val="PT"/>
    <w:basedOn w:val="FirstPara"/>
    <w:next w:val="AuthNames"/>
    <w:rsid w:val="003E37E7"/>
    <w:pPr>
      <w:pBdr>
        <w:top w:val="single" w:sz="12" w:space="4" w:color="auto"/>
        <w:bottom w:val="single" w:sz="12" w:space="4" w:color="auto"/>
      </w:pBdr>
      <w:spacing w:before="0" w:after="240" w:line="320" w:lineRule="atLeast"/>
      <w:ind w:left="3096"/>
      <w:jc w:val="left"/>
    </w:pPr>
    <w:rPr>
      <w:rFonts w:ascii="Arial" w:hAnsi="Arial"/>
      <w:b/>
      <w:sz w:val="28"/>
    </w:rPr>
  </w:style>
  <w:style w:type="paragraph" w:styleId="PlainText">
    <w:name w:val="Plain Text"/>
    <w:basedOn w:val="Normal"/>
    <w:link w:val="PlainTextChar"/>
    <w:semiHidden/>
    <w:rsid w:val="003E37E7"/>
    <w:rPr>
      <w:rFonts w:ascii="Courier New" w:hAnsi="Courier New"/>
      <w:sz w:val="20"/>
      <w:szCs w:val="20"/>
      <w:lang w:val="en-US" w:eastAsia="ja-JP"/>
    </w:rPr>
  </w:style>
  <w:style w:type="character" w:customStyle="1" w:styleId="PlainTextChar">
    <w:name w:val="Plain Text Char"/>
    <w:basedOn w:val="DefaultParagraphFont"/>
    <w:link w:val="PlainText"/>
    <w:semiHidden/>
    <w:rsid w:val="003E37E7"/>
    <w:rPr>
      <w:rFonts w:ascii="Courier New" w:eastAsia="Times New Roman" w:hAnsi="Courier New" w:cs="Times New Roman"/>
      <w:sz w:val="20"/>
      <w:szCs w:val="20"/>
      <w:lang w:val="en-US" w:eastAsia="ja-JP"/>
    </w:rPr>
  </w:style>
  <w:style w:type="paragraph" w:customStyle="1" w:styleId="QuotationDisp">
    <w:name w:val="QuotationDisp"/>
    <w:aliases w:val="QU"/>
    <w:basedOn w:val="FirstPara"/>
    <w:rsid w:val="003E37E7"/>
    <w:pPr>
      <w:spacing w:line="200" w:lineRule="atLeast"/>
      <w:ind w:left="720" w:right="720"/>
    </w:pPr>
    <w:rPr>
      <w:sz w:val="18"/>
    </w:rPr>
  </w:style>
  <w:style w:type="paragraph" w:customStyle="1" w:styleId="reference0">
    <w:name w:val="reference"/>
    <w:basedOn w:val="PaperTitle0"/>
    <w:rsid w:val="003E37E7"/>
  </w:style>
  <w:style w:type="paragraph" w:customStyle="1" w:styleId="Rule">
    <w:name w:val="Rule"/>
    <w:aliases w:val="RU"/>
    <w:basedOn w:val="AbsKeyBibli"/>
    <w:next w:val="HeadL1"/>
    <w:rsid w:val="003E37E7"/>
    <w:pPr>
      <w:pBdr>
        <w:bottom w:val="single" w:sz="12" w:space="0" w:color="auto"/>
      </w:pBdr>
      <w:spacing w:after="0" w:line="240" w:lineRule="auto"/>
      <w:ind w:left="0"/>
    </w:pPr>
    <w:rPr>
      <w:sz w:val="12"/>
    </w:rPr>
  </w:style>
  <w:style w:type="paragraph" w:customStyle="1" w:styleId="TH">
    <w:name w:val="TH"/>
    <w:basedOn w:val="FirstPara"/>
    <w:next w:val="MainText"/>
    <w:rsid w:val="003E37E7"/>
    <w:pPr>
      <w:tabs>
        <w:tab w:val="left" w:pos="960"/>
        <w:tab w:val="left" w:pos="1920"/>
      </w:tabs>
      <w:spacing w:before="240" w:after="120" w:line="200" w:lineRule="atLeast"/>
      <w:ind w:left="965" w:hanging="965"/>
      <w:jc w:val="left"/>
    </w:pPr>
    <w:rPr>
      <w:sz w:val="18"/>
    </w:rPr>
  </w:style>
  <w:style w:type="paragraph" w:customStyle="1" w:styleId="Theorempreposition">
    <w:name w:val="Theorempreposition"/>
    <w:basedOn w:val="Normal"/>
    <w:rsid w:val="003E37E7"/>
    <w:pPr>
      <w:keepNext/>
      <w:tabs>
        <w:tab w:val="left" w:pos="1161"/>
      </w:tabs>
      <w:spacing w:before="240" w:line="240" w:lineRule="atLeast"/>
      <w:jc w:val="both"/>
    </w:pPr>
    <w:rPr>
      <w:i/>
      <w:sz w:val="20"/>
      <w:lang w:val="en-GB" w:eastAsia="en-US"/>
    </w:rPr>
  </w:style>
  <w:style w:type="paragraph" w:customStyle="1" w:styleId="TR">
    <w:name w:val="TR"/>
    <w:basedOn w:val="Table"/>
    <w:rsid w:val="003E37E7"/>
    <w:pPr>
      <w:ind w:right="120"/>
      <w:jc w:val="right"/>
    </w:pPr>
  </w:style>
  <w:style w:type="character" w:customStyle="1" w:styleId="Fort">
    <w:name w:val="Fort"/>
    <w:rsid w:val="003E37E7"/>
    <w:rPr>
      <w:b/>
    </w:rPr>
  </w:style>
  <w:style w:type="character" w:customStyle="1" w:styleId="h">
    <w:name w:val="h"/>
    <w:basedOn w:val="DefaultParagraphFont"/>
    <w:rsid w:val="003E37E7"/>
  </w:style>
  <w:style w:type="character" w:styleId="HTMLCite">
    <w:name w:val="HTML Cite"/>
    <w:semiHidden/>
    <w:rsid w:val="003E37E7"/>
    <w:rPr>
      <w:i/>
      <w:iCs/>
    </w:rPr>
  </w:style>
  <w:style w:type="paragraph" w:customStyle="1" w:styleId="yange2">
    <w:name w:val="yange2"/>
    <w:basedOn w:val="Normal"/>
    <w:rsid w:val="003E37E7"/>
    <w:pPr>
      <w:numPr>
        <w:numId w:val="7"/>
      </w:numPr>
      <w:jc w:val="both"/>
    </w:pPr>
    <w:rPr>
      <w:rFonts w:ascii="Arial" w:hAnsi="Arial" w:cs="Arial"/>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46241">
      <w:bodyDiv w:val="1"/>
      <w:marLeft w:val="0"/>
      <w:marRight w:val="0"/>
      <w:marTop w:val="0"/>
      <w:marBottom w:val="0"/>
      <w:divBdr>
        <w:top w:val="none" w:sz="0" w:space="0" w:color="auto"/>
        <w:left w:val="none" w:sz="0" w:space="0" w:color="auto"/>
        <w:bottom w:val="none" w:sz="0" w:space="0" w:color="auto"/>
        <w:right w:val="none" w:sz="0" w:space="0" w:color="auto"/>
      </w:divBdr>
    </w:div>
    <w:div w:id="80833346">
      <w:bodyDiv w:val="1"/>
      <w:marLeft w:val="0"/>
      <w:marRight w:val="0"/>
      <w:marTop w:val="0"/>
      <w:marBottom w:val="0"/>
      <w:divBdr>
        <w:top w:val="none" w:sz="0" w:space="0" w:color="auto"/>
        <w:left w:val="none" w:sz="0" w:space="0" w:color="auto"/>
        <w:bottom w:val="none" w:sz="0" w:space="0" w:color="auto"/>
        <w:right w:val="none" w:sz="0" w:space="0" w:color="auto"/>
      </w:divBdr>
    </w:div>
    <w:div w:id="215553736">
      <w:bodyDiv w:val="1"/>
      <w:marLeft w:val="0"/>
      <w:marRight w:val="0"/>
      <w:marTop w:val="0"/>
      <w:marBottom w:val="0"/>
      <w:divBdr>
        <w:top w:val="none" w:sz="0" w:space="0" w:color="auto"/>
        <w:left w:val="none" w:sz="0" w:space="0" w:color="auto"/>
        <w:bottom w:val="none" w:sz="0" w:space="0" w:color="auto"/>
        <w:right w:val="none" w:sz="0" w:space="0" w:color="auto"/>
      </w:divBdr>
    </w:div>
    <w:div w:id="347029925">
      <w:bodyDiv w:val="1"/>
      <w:marLeft w:val="0"/>
      <w:marRight w:val="0"/>
      <w:marTop w:val="0"/>
      <w:marBottom w:val="0"/>
      <w:divBdr>
        <w:top w:val="none" w:sz="0" w:space="0" w:color="auto"/>
        <w:left w:val="none" w:sz="0" w:space="0" w:color="auto"/>
        <w:bottom w:val="none" w:sz="0" w:space="0" w:color="auto"/>
        <w:right w:val="none" w:sz="0" w:space="0" w:color="auto"/>
      </w:divBdr>
    </w:div>
    <w:div w:id="398097185">
      <w:bodyDiv w:val="1"/>
      <w:marLeft w:val="0"/>
      <w:marRight w:val="0"/>
      <w:marTop w:val="0"/>
      <w:marBottom w:val="0"/>
      <w:divBdr>
        <w:top w:val="none" w:sz="0" w:space="0" w:color="auto"/>
        <w:left w:val="none" w:sz="0" w:space="0" w:color="auto"/>
        <w:bottom w:val="none" w:sz="0" w:space="0" w:color="auto"/>
        <w:right w:val="none" w:sz="0" w:space="0" w:color="auto"/>
      </w:divBdr>
    </w:div>
    <w:div w:id="506987652">
      <w:bodyDiv w:val="1"/>
      <w:marLeft w:val="0"/>
      <w:marRight w:val="0"/>
      <w:marTop w:val="0"/>
      <w:marBottom w:val="0"/>
      <w:divBdr>
        <w:top w:val="none" w:sz="0" w:space="0" w:color="auto"/>
        <w:left w:val="none" w:sz="0" w:space="0" w:color="auto"/>
        <w:bottom w:val="none" w:sz="0" w:space="0" w:color="auto"/>
        <w:right w:val="none" w:sz="0" w:space="0" w:color="auto"/>
      </w:divBdr>
    </w:div>
    <w:div w:id="848107482">
      <w:bodyDiv w:val="1"/>
      <w:marLeft w:val="0"/>
      <w:marRight w:val="0"/>
      <w:marTop w:val="0"/>
      <w:marBottom w:val="0"/>
      <w:divBdr>
        <w:top w:val="none" w:sz="0" w:space="0" w:color="auto"/>
        <w:left w:val="none" w:sz="0" w:space="0" w:color="auto"/>
        <w:bottom w:val="none" w:sz="0" w:space="0" w:color="auto"/>
        <w:right w:val="none" w:sz="0" w:space="0" w:color="auto"/>
      </w:divBdr>
    </w:div>
    <w:div w:id="1240138624">
      <w:bodyDiv w:val="1"/>
      <w:marLeft w:val="0"/>
      <w:marRight w:val="0"/>
      <w:marTop w:val="0"/>
      <w:marBottom w:val="0"/>
      <w:divBdr>
        <w:top w:val="none" w:sz="0" w:space="0" w:color="auto"/>
        <w:left w:val="none" w:sz="0" w:space="0" w:color="auto"/>
        <w:bottom w:val="none" w:sz="0" w:space="0" w:color="auto"/>
        <w:right w:val="none" w:sz="0" w:space="0" w:color="auto"/>
      </w:divBdr>
    </w:div>
    <w:div w:id="1324045087">
      <w:bodyDiv w:val="1"/>
      <w:marLeft w:val="0"/>
      <w:marRight w:val="0"/>
      <w:marTop w:val="0"/>
      <w:marBottom w:val="0"/>
      <w:divBdr>
        <w:top w:val="none" w:sz="0" w:space="0" w:color="auto"/>
        <w:left w:val="none" w:sz="0" w:space="0" w:color="auto"/>
        <w:bottom w:val="none" w:sz="0" w:space="0" w:color="auto"/>
        <w:right w:val="none" w:sz="0" w:space="0" w:color="auto"/>
      </w:divBdr>
      <w:divsChild>
        <w:div w:id="90975327">
          <w:marLeft w:val="0"/>
          <w:marRight w:val="150"/>
          <w:marTop w:val="0"/>
          <w:marBottom w:val="0"/>
          <w:divBdr>
            <w:top w:val="none" w:sz="0" w:space="0" w:color="auto"/>
            <w:left w:val="none" w:sz="0" w:space="0" w:color="auto"/>
            <w:bottom w:val="none" w:sz="0" w:space="0" w:color="auto"/>
            <w:right w:val="none" w:sz="0" w:space="0" w:color="auto"/>
          </w:divBdr>
        </w:div>
      </w:divsChild>
    </w:div>
    <w:div w:id="1386561967">
      <w:bodyDiv w:val="1"/>
      <w:marLeft w:val="0"/>
      <w:marRight w:val="0"/>
      <w:marTop w:val="0"/>
      <w:marBottom w:val="0"/>
      <w:divBdr>
        <w:top w:val="none" w:sz="0" w:space="0" w:color="auto"/>
        <w:left w:val="none" w:sz="0" w:space="0" w:color="auto"/>
        <w:bottom w:val="none" w:sz="0" w:space="0" w:color="auto"/>
        <w:right w:val="none" w:sz="0" w:space="0" w:color="auto"/>
      </w:divBdr>
    </w:div>
    <w:div w:id="1446970267">
      <w:bodyDiv w:val="1"/>
      <w:marLeft w:val="0"/>
      <w:marRight w:val="0"/>
      <w:marTop w:val="0"/>
      <w:marBottom w:val="0"/>
      <w:divBdr>
        <w:top w:val="none" w:sz="0" w:space="0" w:color="auto"/>
        <w:left w:val="none" w:sz="0" w:space="0" w:color="auto"/>
        <w:bottom w:val="none" w:sz="0" w:space="0" w:color="auto"/>
        <w:right w:val="none" w:sz="0" w:space="0" w:color="auto"/>
      </w:divBdr>
    </w:div>
    <w:div w:id="1461656162">
      <w:bodyDiv w:val="1"/>
      <w:marLeft w:val="0"/>
      <w:marRight w:val="0"/>
      <w:marTop w:val="0"/>
      <w:marBottom w:val="0"/>
      <w:divBdr>
        <w:top w:val="none" w:sz="0" w:space="0" w:color="auto"/>
        <w:left w:val="none" w:sz="0" w:space="0" w:color="auto"/>
        <w:bottom w:val="none" w:sz="0" w:space="0" w:color="auto"/>
        <w:right w:val="none" w:sz="0" w:space="0" w:color="auto"/>
      </w:divBdr>
    </w:div>
    <w:div w:id="1535457854">
      <w:bodyDiv w:val="1"/>
      <w:marLeft w:val="0"/>
      <w:marRight w:val="0"/>
      <w:marTop w:val="0"/>
      <w:marBottom w:val="0"/>
      <w:divBdr>
        <w:top w:val="none" w:sz="0" w:space="0" w:color="auto"/>
        <w:left w:val="none" w:sz="0" w:space="0" w:color="auto"/>
        <w:bottom w:val="none" w:sz="0" w:space="0" w:color="auto"/>
        <w:right w:val="none" w:sz="0" w:space="0" w:color="auto"/>
      </w:divBdr>
      <w:divsChild>
        <w:div w:id="1579251055">
          <w:marLeft w:val="0"/>
          <w:marRight w:val="0"/>
          <w:marTop w:val="0"/>
          <w:marBottom w:val="0"/>
          <w:divBdr>
            <w:top w:val="none" w:sz="0" w:space="0" w:color="auto"/>
            <w:left w:val="none" w:sz="0" w:space="0" w:color="auto"/>
            <w:bottom w:val="none" w:sz="0" w:space="0" w:color="auto"/>
            <w:right w:val="none" w:sz="0" w:space="0" w:color="auto"/>
          </w:divBdr>
        </w:div>
        <w:div w:id="1484731867">
          <w:marLeft w:val="0"/>
          <w:marRight w:val="0"/>
          <w:marTop w:val="0"/>
          <w:marBottom w:val="0"/>
          <w:divBdr>
            <w:top w:val="none" w:sz="0" w:space="0" w:color="auto"/>
            <w:left w:val="none" w:sz="0" w:space="0" w:color="auto"/>
            <w:bottom w:val="none" w:sz="0" w:space="0" w:color="auto"/>
            <w:right w:val="none" w:sz="0" w:space="0" w:color="auto"/>
          </w:divBdr>
        </w:div>
        <w:div w:id="963315557">
          <w:marLeft w:val="0"/>
          <w:marRight w:val="0"/>
          <w:marTop w:val="0"/>
          <w:marBottom w:val="0"/>
          <w:divBdr>
            <w:top w:val="none" w:sz="0" w:space="0" w:color="auto"/>
            <w:left w:val="none" w:sz="0" w:space="0" w:color="auto"/>
            <w:bottom w:val="none" w:sz="0" w:space="0" w:color="auto"/>
            <w:right w:val="none" w:sz="0" w:space="0" w:color="auto"/>
          </w:divBdr>
        </w:div>
        <w:div w:id="1196693946">
          <w:marLeft w:val="0"/>
          <w:marRight w:val="0"/>
          <w:marTop w:val="0"/>
          <w:marBottom w:val="0"/>
          <w:divBdr>
            <w:top w:val="none" w:sz="0" w:space="0" w:color="auto"/>
            <w:left w:val="none" w:sz="0" w:space="0" w:color="auto"/>
            <w:bottom w:val="none" w:sz="0" w:space="0" w:color="auto"/>
            <w:right w:val="none" w:sz="0" w:space="0" w:color="auto"/>
          </w:divBdr>
        </w:div>
        <w:div w:id="253176294">
          <w:marLeft w:val="0"/>
          <w:marRight w:val="0"/>
          <w:marTop w:val="0"/>
          <w:marBottom w:val="0"/>
          <w:divBdr>
            <w:top w:val="none" w:sz="0" w:space="0" w:color="auto"/>
            <w:left w:val="none" w:sz="0" w:space="0" w:color="auto"/>
            <w:bottom w:val="none" w:sz="0" w:space="0" w:color="auto"/>
            <w:right w:val="none" w:sz="0" w:space="0" w:color="auto"/>
          </w:divBdr>
        </w:div>
        <w:div w:id="2075083568">
          <w:marLeft w:val="0"/>
          <w:marRight w:val="0"/>
          <w:marTop w:val="0"/>
          <w:marBottom w:val="0"/>
          <w:divBdr>
            <w:top w:val="none" w:sz="0" w:space="0" w:color="auto"/>
            <w:left w:val="none" w:sz="0" w:space="0" w:color="auto"/>
            <w:bottom w:val="none" w:sz="0" w:space="0" w:color="auto"/>
            <w:right w:val="none" w:sz="0" w:space="0" w:color="auto"/>
          </w:divBdr>
        </w:div>
        <w:div w:id="717045432">
          <w:marLeft w:val="0"/>
          <w:marRight w:val="0"/>
          <w:marTop w:val="0"/>
          <w:marBottom w:val="0"/>
          <w:divBdr>
            <w:top w:val="none" w:sz="0" w:space="0" w:color="auto"/>
            <w:left w:val="none" w:sz="0" w:space="0" w:color="auto"/>
            <w:bottom w:val="none" w:sz="0" w:space="0" w:color="auto"/>
            <w:right w:val="none" w:sz="0" w:space="0" w:color="auto"/>
          </w:divBdr>
        </w:div>
        <w:div w:id="542640992">
          <w:marLeft w:val="0"/>
          <w:marRight w:val="0"/>
          <w:marTop w:val="0"/>
          <w:marBottom w:val="0"/>
          <w:divBdr>
            <w:top w:val="none" w:sz="0" w:space="0" w:color="auto"/>
            <w:left w:val="none" w:sz="0" w:space="0" w:color="auto"/>
            <w:bottom w:val="none" w:sz="0" w:space="0" w:color="auto"/>
            <w:right w:val="none" w:sz="0" w:space="0" w:color="auto"/>
          </w:divBdr>
        </w:div>
        <w:div w:id="1782917664">
          <w:marLeft w:val="0"/>
          <w:marRight w:val="0"/>
          <w:marTop w:val="0"/>
          <w:marBottom w:val="0"/>
          <w:divBdr>
            <w:top w:val="none" w:sz="0" w:space="0" w:color="auto"/>
            <w:left w:val="none" w:sz="0" w:space="0" w:color="auto"/>
            <w:bottom w:val="none" w:sz="0" w:space="0" w:color="auto"/>
            <w:right w:val="none" w:sz="0" w:space="0" w:color="auto"/>
          </w:divBdr>
        </w:div>
        <w:div w:id="705955101">
          <w:marLeft w:val="0"/>
          <w:marRight w:val="0"/>
          <w:marTop w:val="0"/>
          <w:marBottom w:val="0"/>
          <w:divBdr>
            <w:top w:val="none" w:sz="0" w:space="0" w:color="auto"/>
            <w:left w:val="none" w:sz="0" w:space="0" w:color="auto"/>
            <w:bottom w:val="none" w:sz="0" w:space="0" w:color="auto"/>
            <w:right w:val="none" w:sz="0" w:space="0" w:color="auto"/>
          </w:divBdr>
        </w:div>
        <w:div w:id="761343164">
          <w:marLeft w:val="0"/>
          <w:marRight w:val="0"/>
          <w:marTop w:val="0"/>
          <w:marBottom w:val="0"/>
          <w:divBdr>
            <w:top w:val="none" w:sz="0" w:space="0" w:color="auto"/>
            <w:left w:val="none" w:sz="0" w:space="0" w:color="auto"/>
            <w:bottom w:val="none" w:sz="0" w:space="0" w:color="auto"/>
            <w:right w:val="none" w:sz="0" w:space="0" w:color="auto"/>
          </w:divBdr>
        </w:div>
        <w:div w:id="883059393">
          <w:marLeft w:val="0"/>
          <w:marRight w:val="0"/>
          <w:marTop w:val="0"/>
          <w:marBottom w:val="0"/>
          <w:divBdr>
            <w:top w:val="none" w:sz="0" w:space="0" w:color="auto"/>
            <w:left w:val="none" w:sz="0" w:space="0" w:color="auto"/>
            <w:bottom w:val="none" w:sz="0" w:space="0" w:color="auto"/>
            <w:right w:val="none" w:sz="0" w:space="0" w:color="auto"/>
          </w:divBdr>
        </w:div>
        <w:div w:id="494303901">
          <w:marLeft w:val="0"/>
          <w:marRight w:val="0"/>
          <w:marTop w:val="0"/>
          <w:marBottom w:val="0"/>
          <w:divBdr>
            <w:top w:val="none" w:sz="0" w:space="0" w:color="auto"/>
            <w:left w:val="none" w:sz="0" w:space="0" w:color="auto"/>
            <w:bottom w:val="none" w:sz="0" w:space="0" w:color="auto"/>
            <w:right w:val="none" w:sz="0" w:space="0" w:color="auto"/>
          </w:divBdr>
        </w:div>
        <w:div w:id="1983147340">
          <w:marLeft w:val="0"/>
          <w:marRight w:val="0"/>
          <w:marTop w:val="0"/>
          <w:marBottom w:val="0"/>
          <w:divBdr>
            <w:top w:val="none" w:sz="0" w:space="0" w:color="auto"/>
            <w:left w:val="none" w:sz="0" w:space="0" w:color="auto"/>
            <w:bottom w:val="none" w:sz="0" w:space="0" w:color="auto"/>
            <w:right w:val="none" w:sz="0" w:space="0" w:color="auto"/>
          </w:divBdr>
        </w:div>
        <w:div w:id="727142828">
          <w:marLeft w:val="0"/>
          <w:marRight w:val="0"/>
          <w:marTop w:val="0"/>
          <w:marBottom w:val="0"/>
          <w:divBdr>
            <w:top w:val="none" w:sz="0" w:space="0" w:color="auto"/>
            <w:left w:val="none" w:sz="0" w:space="0" w:color="auto"/>
            <w:bottom w:val="none" w:sz="0" w:space="0" w:color="auto"/>
            <w:right w:val="none" w:sz="0" w:space="0" w:color="auto"/>
          </w:divBdr>
        </w:div>
        <w:div w:id="1104035767">
          <w:marLeft w:val="0"/>
          <w:marRight w:val="0"/>
          <w:marTop w:val="0"/>
          <w:marBottom w:val="0"/>
          <w:divBdr>
            <w:top w:val="none" w:sz="0" w:space="0" w:color="auto"/>
            <w:left w:val="none" w:sz="0" w:space="0" w:color="auto"/>
            <w:bottom w:val="none" w:sz="0" w:space="0" w:color="auto"/>
            <w:right w:val="none" w:sz="0" w:space="0" w:color="auto"/>
          </w:divBdr>
        </w:div>
        <w:div w:id="1896432432">
          <w:marLeft w:val="0"/>
          <w:marRight w:val="0"/>
          <w:marTop w:val="0"/>
          <w:marBottom w:val="0"/>
          <w:divBdr>
            <w:top w:val="none" w:sz="0" w:space="0" w:color="auto"/>
            <w:left w:val="none" w:sz="0" w:space="0" w:color="auto"/>
            <w:bottom w:val="none" w:sz="0" w:space="0" w:color="auto"/>
            <w:right w:val="none" w:sz="0" w:space="0" w:color="auto"/>
          </w:divBdr>
        </w:div>
        <w:div w:id="590360411">
          <w:marLeft w:val="0"/>
          <w:marRight w:val="0"/>
          <w:marTop w:val="0"/>
          <w:marBottom w:val="0"/>
          <w:divBdr>
            <w:top w:val="none" w:sz="0" w:space="0" w:color="auto"/>
            <w:left w:val="none" w:sz="0" w:space="0" w:color="auto"/>
            <w:bottom w:val="none" w:sz="0" w:space="0" w:color="auto"/>
            <w:right w:val="none" w:sz="0" w:space="0" w:color="auto"/>
          </w:divBdr>
        </w:div>
        <w:div w:id="1547914542">
          <w:marLeft w:val="0"/>
          <w:marRight w:val="0"/>
          <w:marTop w:val="0"/>
          <w:marBottom w:val="0"/>
          <w:divBdr>
            <w:top w:val="none" w:sz="0" w:space="0" w:color="auto"/>
            <w:left w:val="none" w:sz="0" w:space="0" w:color="auto"/>
            <w:bottom w:val="none" w:sz="0" w:space="0" w:color="auto"/>
            <w:right w:val="none" w:sz="0" w:space="0" w:color="auto"/>
          </w:divBdr>
        </w:div>
        <w:div w:id="1836991063">
          <w:marLeft w:val="0"/>
          <w:marRight w:val="0"/>
          <w:marTop w:val="0"/>
          <w:marBottom w:val="0"/>
          <w:divBdr>
            <w:top w:val="none" w:sz="0" w:space="0" w:color="auto"/>
            <w:left w:val="none" w:sz="0" w:space="0" w:color="auto"/>
            <w:bottom w:val="none" w:sz="0" w:space="0" w:color="auto"/>
            <w:right w:val="none" w:sz="0" w:space="0" w:color="auto"/>
          </w:divBdr>
        </w:div>
        <w:div w:id="743793772">
          <w:marLeft w:val="0"/>
          <w:marRight w:val="0"/>
          <w:marTop w:val="0"/>
          <w:marBottom w:val="0"/>
          <w:divBdr>
            <w:top w:val="none" w:sz="0" w:space="0" w:color="auto"/>
            <w:left w:val="none" w:sz="0" w:space="0" w:color="auto"/>
            <w:bottom w:val="none" w:sz="0" w:space="0" w:color="auto"/>
            <w:right w:val="none" w:sz="0" w:space="0" w:color="auto"/>
          </w:divBdr>
        </w:div>
        <w:div w:id="611862942">
          <w:marLeft w:val="0"/>
          <w:marRight w:val="0"/>
          <w:marTop w:val="0"/>
          <w:marBottom w:val="0"/>
          <w:divBdr>
            <w:top w:val="none" w:sz="0" w:space="0" w:color="auto"/>
            <w:left w:val="none" w:sz="0" w:space="0" w:color="auto"/>
            <w:bottom w:val="none" w:sz="0" w:space="0" w:color="auto"/>
            <w:right w:val="none" w:sz="0" w:space="0" w:color="auto"/>
          </w:divBdr>
        </w:div>
        <w:div w:id="1118376184">
          <w:marLeft w:val="0"/>
          <w:marRight w:val="0"/>
          <w:marTop w:val="0"/>
          <w:marBottom w:val="0"/>
          <w:divBdr>
            <w:top w:val="none" w:sz="0" w:space="0" w:color="auto"/>
            <w:left w:val="none" w:sz="0" w:space="0" w:color="auto"/>
            <w:bottom w:val="none" w:sz="0" w:space="0" w:color="auto"/>
            <w:right w:val="none" w:sz="0" w:space="0" w:color="auto"/>
          </w:divBdr>
        </w:div>
        <w:div w:id="25757024">
          <w:marLeft w:val="0"/>
          <w:marRight w:val="0"/>
          <w:marTop w:val="0"/>
          <w:marBottom w:val="0"/>
          <w:divBdr>
            <w:top w:val="none" w:sz="0" w:space="0" w:color="auto"/>
            <w:left w:val="none" w:sz="0" w:space="0" w:color="auto"/>
            <w:bottom w:val="none" w:sz="0" w:space="0" w:color="auto"/>
            <w:right w:val="none" w:sz="0" w:space="0" w:color="auto"/>
          </w:divBdr>
        </w:div>
        <w:div w:id="751046541">
          <w:marLeft w:val="0"/>
          <w:marRight w:val="0"/>
          <w:marTop w:val="0"/>
          <w:marBottom w:val="0"/>
          <w:divBdr>
            <w:top w:val="none" w:sz="0" w:space="0" w:color="auto"/>
            <w:left w:val="none" w:sz="0" w:space="0" w:color="auto"/>
            <w:bottom w:val="none" w:sz="0" w:space="0" w:color="auto"/>
            <w:right w:val="none" w:sz="0" w:space="0" w:color="auto"/>
          </w:divBdr>
        </w:div>
        <w:div w:id="373970006">
          <w:marLeft w:val="0"/>
          <w:marRight w:val="0"/>
          <w:marTop w:val="0"/>
          <w:marBottom w:val="0"/>
          <w:divBdr>
            <w:top w:val="none" w:sz="0" w:space="0" w:color="auto"/>
            <w:left w:val="none" w:sz="0" w:space="0" w:color="auto"/>
            <w:bottom w:val="none" w:sz="0" w:space="0" w:color="auto"/>
            <w:right w:val="none" w:sz="0" w:space="0" w:color="auto"/>
          </w:divBdr>
        </w:div>
        <w:div w:id="40793890">
          <w:marLeft w:val="0"/>
          <w:marRight w:val="0"/>
          <w:marTop w:val="0"/>
          <w:marBottom w:val="0"/>
          <w:divBdr>
            <w:top w:val="none" w:sz="0" w:space="0" w:color="auto"/>
            <w:left w:val="none" w:sz="0" w:space="0" w:color="auto"/>
            <w:bottom w:val="none" w:sz="0" w:space="0" w:color="auto"/>
            <w:right w:val="none" w:sz="0" w:space="0" w:color="auto"/>
          </w:divBdr>
        </w:div>
        <w:div w:id="2045597325">
          <w:marLeft w:val="0"/>
          <w:marRight w:val="0"/>
          <w:marTop w:val="0"/>
          <w:marBottom w:val="0"/>
          <w:divBdr>
            <w:top w:val="none" w:sz="0" w:space="0" w:color="auto"/>
            <w:left w:val="none" w:sz="0" w:space="0" w:color="auto"/>
            <w:bottom w:val="none" w:sz="0" w:space="0" w:color="auto"/>
            <w:right w:val="none" w:sz="0" w:space="0" w:color="auto"/>
          </w:divBdr>
        </w:div>
        <w:div w:id="1909151962">
          <w:marLeft w:val="0"/>
          <w:marRight w:val="0"/>
          <w:marTop w:val="0"/>
          <w:marBottom w:val="0"/>
          <w:divBdr>
            <w:top w:val="none" w:sz="0" w:space="0" w:color="auto"/>
            <w:left w:val="none" w:sz="0" w:space="0" w:color="auto"/>
            <w:bottom w:val="none" w:sz="0" w:space="0" w:color="auto"/>
            <w:right w:val="none" w:sz="0" w:space="0" w:color="auto"/>
          </w:divBdr>
        </w:div>
        <w:div w:id="1135566682">
          <w:marLeft w:val="0"/>
          <w:marRight w:val="0"/>
          <w:marTop w:val="0"/>
          <w:marBottom w:val="0"/>
          <w:divBdr>
            <w:top w:val="none" w:sz="0" w:space="0" w:color="auto"/>
            <w:left w:val="none" w:sz="0" w:space="0" w:color="auto"/>
            <w:bottom w:val="none" w:sz="0" w:space="0" w:color="auto"/>
            <w:right w:val="none" w:sz="0" w:space="0" w:color="auto"/>
          </w:divBdr>
        </w:div>
        <w:div w:id="899252051">
          <w:marLeft w:val="0"/>
          <w:marRight w:val="0"/>
          <w:marTop w:val="0"/>
          <w:marBottom w:val="0"/>
          <w:divBdr>
            <w:top w:val="none" w:sz="0" w:space="0" w:color="auto"/>
            <w:left w:val="none" w:sz="0" w:space="0" w:color="auto"/>
            <w:bottom w:val="none" w:sz="0" w:space="0" w:color="auto"/>
            <w:right w:val="none" w:sz="0" w:space="0" w:color="auto"/>
          </w:divBdr>
        </w:div>
        <w:div w:id="1068192701">
          <w:marLeft w:val="0"/>
          <w:marRight w:val="0"/>
          <w:marTop w:val="0"/>
          <w:marBottom w:val="0"/>
          <w:divBdr>
            <w:top w:val="none" w:sz="0" w:space="0" w:color="auto"/>
            <w:left w:val="none" w:sz="0" w:space="0" w:color="auto"/>
            <w:bottom w:val="none" w:sz="0" w:space="0" w:color="auto"/>
            <w:right w:val="none" w:sz="0" w:space="0" w:color="auto"/>
          </w:divBdr>
        </w:div>
        <w:div w:id="204680133">
          <w:marLeft w:val="0"/>
          <w:marRight w:val="0"/>
          <w:marTop w:val="0"/>
          <w:marBottom w:val="0"/>
          <w:divBdr>
            <w:top w:val="none" w:sz="0" w:space="0" w:color="auto"/>
            <w:left w:val="none" w:sz="0" w:space="0" w:color="auto"/>
            <w:bottom w:val="none" w:sz="0" w:space="0" w:color="auto"/>
            <w:right w:val="none" w:sz="0" w:space="0" w:color="auto"/>
          </w:divBdr>
        </w:div>
        <w:div w:id="715397411">
          <w:marLeft w:val="0"/>
          <w:marRight w:val="0"/>
          <w:marTop w:val="0"/>
          <w:marBottom w:val="0"/>
          <w:divBdr>
            <w:top w:val="none" w:sz="0" w:space="0" w:color="auto"/>
            <w:left w:val="none" w:sz="0" w:space="0" w:color="auto"/>
            <w:bottom w:val="none" w:sz="0" w:space="0" w:color="auto"/>
            <w:right w:val="none" w:sz="0" w:space="0" w:color="auto"/>
          </w:divBdr>
        </w:div>
        <w:div w:id="1704012639">
          <w:marLeft w:val="0"/>
          <w:marRight w:val="0"/>
          <w:marTop w:val="0"/>
          <w:marBottom w:val="0"/>
          <w:divBdr>
            <w:top w:val="none" w:sz="0" w:space="0" w:color="auto"/>
            <w:left w:val="none" w:sz="0" w:space="0" w:color="auto"/>
            <w:bottom w:val="none" w:sz="0" w:space="0" w:color="auto"/>
            <w:right w:val="none" w:sz="0" w:space="0" w:color="auto"/>
          </w:divBdr>
        </w:div>
        <w:div w:id="1865634094">
          <w:marLeft w:val="0"/>
          <w:marRight w:val="0"/>
          <w:marTop w:val="0"/>
          <w:marBottom w:val="0"/>
          <w:divBdr>
            <w:top w:val="none" w:sz="0" w:space="0" w:color="auto"/>
            <w:left w:val="none" w:sz="0" w:space="0" w:color="auto"/>
            <w:bottom w:val="none" w:sz="0" w:space="0" w:color="auto"/>
            <w:right w:val="none" w:sz="0" w:space="0" w:color="auto"/>
          </w:divBdr>
        </w:div>
        <w:div w:id="1935703814">
          <w:marLeft w:val="0"/>
          <w:marRight w:val="0"/>
          <w:marTop w:val="0"/>
          <w:marBottom w:val="0"/>
          <w:divBdr>
            <w:top w:val="none" w:sz="0" w:space="0" w:color="auto"/>
            <w:left w:val="none" w:sz="0" w:space="0" w:color="auto"/>
            <w:bottom w:val="none" w:sz="0" w:space="0" w:color="auto"/>
            <w:right w:val="none" w:sz="0" w:space="0" w:color="auto"/>
          </w:divBdr>
        </w:div>
        <w:div w:id="858087643">
          <w:marLeft w:val="0"/>
          <w:marRight w:val="0"/>
          <w:marTop w:val="0"/>
          <w:marBottom w:val="0"/>
          <w:divBdr>
            <w:top w:val="none" w:sz="0" w:space="0" w:color="auto"/>
            <w:left w:val="none" w:sz="0" w:space="0" w:color="auto"/>
            <w:bottom w:val="none" w:sz="0" w:space="0" w:color="auto"/>
            <w:right w:val="none" w:sz="0" w:space="0" w:color="auto"/>
          </w:divBdr>
        </w:div>
        <w:div w:id="1576238370">
          <w:marLeft w:val="0"/>
          <w:marRight w:val="0"/>
          <w:marTop w:val="0"/>
          <w:marBottom w:val="0"/>
          <w:divBdr>
            <w:top w:val="none" w:sz="0" w:space="0" w:color="auto"/>
            <w:left w:val="none" w:sz="0" w:space="0" w:color="auto"/>
            <w:bottom w:val="none" w:sz="0" w:space="0" w:color="auto"/>
            <w:right w:val="none" w:sz="0" w:space="0" w:color="auto"/>
          </w:divBdr>
        </w:div>
        <w:div w:id="1080642465">
          <w:marLeft w:val="0"/>
          <w:marRight w:val="0"/>
          <w:marTop w:val="0"/>
          <w:marBottom w:val="0"/>
          <w:divBdr>
            <w:top w:val="none" w:sz="0" w:space="0" w:color="auto"/>
            <w:left w:val="none" w:sz="0" w:space="0" w:color="auto"/>
            <w:bottom w:val="none" w:sz="0" w:space="0" w:color="auto"/>
            <w:right w:val="none" w:sz="0" w:space="0" w:color="auto"/>
          </w:divBdr>
        </w:div>
        <w:div w:id="1994024736">
          <w:marLeft w:val="0"/>
          <w:marRight w:val="0"/>
          <w:marTop w:val="0"/>
          <w:marBottom w:val="0"/>
          <w:divBdr>
            <w:top w:val="none" w:sz="0" w:space="0" w:color="auto"/>
            <w:left w:val="none" w:sz="0" w:space="0" w:color="auto"/>
            <w:bottom w:val="none" w:sz="0" w:space="0" w:color="auto"/>
            <w:right w:val="none" w:sz="0" w:space="0" w:color="auto"/>
          </w:divBdr>
        </w:div>
        <w:div w:id="1736051809">
          <w:marLeft w:val="0"/>
          <w:marRight w:val="0"/>
          <w:marTop w:val="0"/>
          <w:marBottom w:val="0"/>
          <w:divBdr>
            <w:top w:val="none" w:sz="0" w:space="0" w:color="auto"/>
            <w:left w:val="none" w:sz="0" w:space="0" w:color="auto"/>
            <w:bottom w:val="none" w:sz="0" w:space="0" w:color="auto"/>
            <w:right w:val="none" w:sz="0" w:space="0" w:color="auto"/>
          </w:divBdr>
        </w:div>
        <w:div w:id="1697462952">
          <w:marLeft w:val="0"/>
          <w:marRight w:val="0"/>
          <w:marTop w:val="0"/>
          <w:marBottom w:val="0"/>
          <w:divBdr>
            <w:top w:val="none" w:sz="0" w:space="0" w:color="auto"/>
            <w:left w:val="none" w:sz="0" w:space="0" w:color="auto"/>
            <w:bottom w:val="none" w:sz="0" w:space="0" w:color="auto"/>
            <w:right w:val="none" w:sz="0" w:space="0" w:color="auto"/>
          </w:divBdr>
        </w:div>
        <w:div w:id="1237935714">
          <w:marLeft w:val="0"/>
          <w:marRight w:val="0"/>
          <w:marTop w:val="0"/>
          <w:marBottom w:val="0"/>
          <w:divBdr>
            <w:top w:val="none" w:sz="0" w:space="0" w:color="auto"/>
            <w:left w:val="none" w:sz="0" w:space="0" w:color="auto"/>
            <w:bottom w:val="none" w:sz="0" w:space="0" w:color="auto"/>
            <w:right w:val="none" w:sz="0" w:space="0" w:color="auto"/>
          </w:divBdr>
        </w:div>
        <w:div w:id="1774671720">
          <w:marLeft w:val="0"/>
          <w:marRight w:val="0"/>
          <w:marTop w:val="0"/>
          <w:marBottom w:val="0"/>
          <w:divBdr>
            <w:top w:val="none" w:sz="0" w:space="0" w:color="auto"/>
            <w:left w:val="none" w:sz="0" w:space="0" w:color="auto"/>
            <w:bottom w:val="none" w:sz="0" w:space="0" w:color="auto"/>
            <w:right w:val="none" w:sz="0" w:space="0" w:color="auto"/>
          </w:divBdr>
        </w:div>
        <w:div w:id="1428110601">
          <w:marLeft w:val="0"/>
          <w:marRight w:val="0"/>
          <w:marTop w:val="0"/>
          <w:marBottom w:val="0"/>
          <w:divBdr>
            <w:top w:val="none" w:sz="0" w:space="0" w:color="auto"/>
            <w:left w:val="none" w:sz="0" w:space="0" w:color="auto"/>
            <w:bottom w:val="none" w:sz="0" w:space="0" w:color="auto"/>
            <w:right w:val="none" w:sz="0" w:space="0" w:color="auto"/>
          </w:divBdr>
        </w:div>
        <w:div w:id="619800988">
          <w:marLeft w:val="0"/>
          <w:marRight w:val="0"/>
          <w:marTop w:val="0"/>
          <w:marBottom w:val="0"/>
          <w:divBdr>
            <w:top w:val="none" w:sz="0" w:space="0" w:color="auto"/>
            <w:left w:val="none" w:sz="0" w:space="0" w:color="auto"/>
            <w:bottom w:val="none" w:sz="0" w:space="0" w:color="auto"/>
            <w:right w:val="none" w:sz="0" w:space="0" w:color="auto"/>
          </w:divBdr>
        </w:div>
        <w:div w:id="478772294">
          <w:marLeft w:val="0"/>
          <w:marRight w:val="0"/>
          <w:marTop w:val="0"/>
          <w:marBottom w:val="0"/>
          <w:divBdr>
            <w:top w:val="none" w:sz="0" w:space="0" w:color="auto"/>
            <w:left w:val="none" w:sz="0" w:space="0" w:color="auto"/>
            <w:bottom w:val="none" w:sz="0" w:space="0" w:color="auto"/>
            <w:right w:val="none" w:sz="0" w:space="0" w:color="auto"/>
          </w:divBdr>
        </w:div>
        <w:div w:id="988367220">
          <w:marLeft w:val="0"/>
          <w:marRight w:val="0"/>
          <w:marTop w:val="0"/>
          <w:marBottom w:val="0"/>
          <w:divBdr>
            <w:top w:val="none" w:sz="0" w:space="0" w:color="auto"/>
            <w:left w:val="none" w:sz="0" w:space="0" w:color="auto"/>
            <w:bottom w:val="none" w:sz="0" w:space="0" w:color="auto"/>
            <w:right w:val="none" w:sz="0" w:space="0" w:color="auto"/>
          </w:divBdr>
        </w:div>
        <w:div w:id="171531219">
          <w:marLeft w:val="0"/>
          <w:marRight w:val="0"/>
          <w:marTop w:val="0"/>
          <w:marBottom w:val="0"/>
          <w:divBdr>
            <w:top w:val="none" w:sz="0" w:space="0" w:color="auto"/>
            <w:left w:val="none" w:sz="0" w:space="0" w:color="auto"/>
            <w:bottom w:val="none" w:sz="0" w:space="0" w:color="auto"/>
            <w:right w:val="none" w:sz="0" w:space="0" w:color="auto"/>
          </w:divBdr>
        </w:div>
        <w:div w:id="1662856500">
          <w:marLeft w:val="0"/>
          <w:marRight w:val="0"/>
          <w:marTop w:val="0"/>
          <w:marBottom w:val="0"/>
          <w:divBdr>
            <w:top w:val="none" w:sz="0" w:space="0" w:color="auto"/>
            <w:left w:val="none" w:sz="0" w:space="0" w:color="auto"/>
            <w:bottom w:val="none" w:sz="0" w:space="0" w:color="auto"/>
            <w:right w:val="none" w:sz="0" w:space="0" w:color="auto"/>
          </w:divBdr>
        </w:div>
        <w:div w:id="757600472">
          <w:marLeft w:val="0"/>
          <w:marRight w:val="0"/>
          <w:marTop w:val="0"/>
          <w:marBottom w:val="0"/>
          <w:divBdr>
            <w:top w:val="none" w:sz="0" w:space="0" w:color="auto"/>
            <w:left w:val="none" w:sz="0" w:space="0" w:color="auto"/>
            <w:bottom w:val="none" w:sz="0" w:space="0" w:color="auto"/>
            <w:right w:val="none" w:sz="0" w:space="0" w:color="auto"/>
          </w:divBdr>
        </w:div>
        <w:div w:id="1126001607">
          <w:marLeft w:val="0"/>
          <w:marRight w:val="0"/>
          <w:marTop w:val="0"/>
          <w:marBottom w:val="0"/>
          <w:divBdr>
            <w:top w:val="none" w:sz="0" w:space="0" w:color="auto"/>
            <w:left w:val="none" w:sz="0" w:space="0" w:color="auto"/>
            <w:bottom w:val="none" w:sz="0" w:space="0" w:color="auto"/>
            <w:right w:val="none" w:sz="0" w:space="0" w:color="auto"/>
          </w:divBdr>
        </w:div>
        <w:div w:id="1684169150">
          <w:marLeft w:val="0"/>
          <w:marRight w:val="0"/>
          <w:marTop w:val="0"/>
          <w:marBottom w:val="0"/>
          <w:divBdr>
            <w:top w:val="none" w:sz="0" w:space="0" w:color="auto"/>
            <w:left w:val="none" w:sz="0" w:space="0" w:color="auto"/>
            <w:bottom w:val="none" w:sz="0" w:space="0" w:color="auto"/>
            <w:right w:val="none" w:sz="0" w:space="0" w:color="auto"/>
          </w:divBdr>
        </w:div>
        <w:div w:id="1646395949">
          <w:marLeft w:val="0"/>
          <w:marRight w:val="0"/>
          <w:marTop w:val="0"/>
          <w:marBottom w:val="0"/>
          <w:divBdr>
            <w:top w:val="none" w:sz="0" w:space="0" w:color="auto"/>
            <w:left w:val="none" w:sz="0" w:space="0" w:color="auto"/>
            <w:bottom w:val="none" w:sz="0" w:space="0" w:color="auto"/>
            <w:right w:val="none" w:sz="0" w:space="0" w:color="auto"/>
          </w:divBdr>
        </w:div>
        <w:div w:id="288128366">
          <w:marLeft w:val="0"/>
          <w:marRight w:val="0"/>
          <w:marTop w:val="0"/>
          <w:marBottom w:val="0"/>
          <w:divBdr>
            <w:top w:val="none" w:sz="0" w:space="0" w:color="auto"/>
            <w:left w:val="none" w:sz="0" w:space="0" w:color="auto"/>
            <w:bottom w:val="none" w:sz="0" w:space="0" w:color="auto"/>
            <w:right w:val="none" w:sz="0" w:space="0" w:color="auto"/>
          </w:divBdr>
        </w:div>
        <w:div w:id="2136484885">
          <w:marLeft w:val="0"/>
          <w:marRight w:val="0"/>
          <w:marTop w:val="0"/>
          <w:marBottom w:val="0"/>
          <w:divBdr>
            <w:top w:val="none" w:sz="0" w:space="0" w:color="auto"/>
            <w:left w:val="none" w:sz="0" w:space="0" w:color="auto"/>
            <w:bottom w:val="none" w:sz="0" w:space="0" w:color="auto"/>
            <w:right w:val="none" w:sz="0" w:space="0" w:color="auto"/>
          </w:divBdr>
        </w:div>
        <w:div w:id="1157040024">
          <w:marLeft w:val="0"/>
          <w:marRight w:val="0"/>
          <w:marTop w:val="0"/>
          <w:marBottom w:val="0"/>
          <w:divBdr>
            <w:top w:val="none" w:sz="0" w:space="0" w:color="auto"/>
            <w:left w:val="none" w:sz="0" w:space="0" w:color="auto"/>
            <w:bottom w:val="none" w:sz="0" w:space="0" w:color="auto"/>
            <w:right w:val="none" w:sz="0" w:space="0" w:color="auto"/>
          </w:divBdr>
        </w:div>
        <w:div w:id="1608393058">
          <w:marLeft w:val="0"/>
          <w:marRight w:val="0"/>
          <w:marTop w:val="0"/>
          <w:marBottom w:val="0"/>
          <w:divBdr>
            <w:top w:val="none" w:sz="0" w:space="0" w:color="auto"/>
            <w:left w:val="none" w:sz="0" w:space="0" w:color="auto"/>
            <w:bottom w:val="none" w:sz="0" w:space="0" w:color="auto"/>
            <w:right w:val="none" w:sz="0" w:space="0" w:color="auto"/>
          </w:divBdr>
        </w:div>
        <w:div w:id="997879478">
          <w:marLeft w:val="0"/>
          <w:marRight w:val="0"/>
          <w:marTop w:val="0"/>
          <w:marBottom w:val="0"/>
          <w:divBdr>
            <w:top w:val="none" w:sz="0" w:space="0" w:color="auto"/>
            <w:left w:val="none" w:sz="0" w:space="0" w:color="auto"/>
            <w:bottom w:val="none" w:sz="0" w:space="0" w:color="auto"/>
            <w:right w:val="none" w:sz="0" w:space="0" w:color="auto"/>
          </w:divBdr>
        </w:div>
        <w:div w:id="1472208130">
          <w:marLeft w:val="0"/>
          <w:marRight w:val="0"/>
          <w:marTop w:val="0"/>
          <w:marBottom w:val="0"/>
          <w:divBdr>
            <w:top w:val="none" w:sz="0" w:space="0" w:color="auto"/>
            <w:left w:val="none" w:sz="0" w:space="0" w:color="auto"/>
            <w:bottom w:val="none" w:sz="0" w:space="0" w:color="auto"/>
            <w:right w:val="none" w:sz="0" w:space="0" w:color="auto"/>
          </w:divBdr>
        </w:div>
      </w:divsChild>
    </w:div>
    <w:div w:id="1744790119">
      <w:bodyDiv w:val="1"/>
      <w:marLeft w:val="0"/>
      <w:marRight w:val="0"/>
      <w:marTop w:val="0"/>
      <w:marBottom w:val="0"/>
      <w:divBdr>
        <w:top w:val="none" w:sz="0" w:space="0" w:color="auto"/>
        <w:left w:val="none" w:sz="0" w:space="0" w:color="auto"/>
        <w:bottom w:val="none" w:sz="0" w:space="0" w:color="auto"/>
        <w:right w:val="none" w:sz="0" w:space="0" w:color="auto"/>
      </w:divBdr>
    </w:div>
    <w:div w:id="1958944805">
      <w:bodyDiv w:val="1"/>
      <w:marLeft w:val="0"/>
      <w:marRight w:val="0"/>
      <w:marTop w:val="0"/>
      <w:marBottom w:val="0"/>
      <w:divBdr>
        <w:top w:val="none" w:sz="0" w:space="0" w:color="auto"/>
        <w:left w:val="none" w:sz="0" w:space="0" w:color="auto"/>
        <w:bottom w:val="none" w:sz="0" w:space="0" w:color="auto"/>
        <w:right w:val="none" w:sz="0" w:space="0" w:color="auto"/>
      </w:divBdr>
    </w:div>
    <w:div w:id="208564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1.pn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mailto:ikbaliky208@gmail.com" TargetMode="External"/></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7117A-F441-4539-822D-B68F088BB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TotalTime>
  <Pages>11</Pages>
  <Words>4179</Words>
  <Characters>23822</Characters>
  <Application>Microsoft Office Word</Application>
  <DocSecurity>0</DocSecurity>
  <Lines>198</Lines>
  <Paragraphs>55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Fabricio Stocker</dc:creator>
  <cp:lastModifiedBy>LENOVO</cp:lastModifiedBy>
  <cp:revision>170</cp:revision>
  <cp:lastPrinted>2023-11-09T23:24:00Z</cp:lastPrinted>
  <dcterms:created xsi:type="dcterms:W3CDTF">2022-01-14T15:05:00Z</dcterms:created>
  <dcterms:modified xsi:type="dcterms:W3CDTF">2024-01-18T10:00:00Z</dcterms:modified>
</cp:coreProperties>
</file>